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841F" w14:textId="0E656C0A" w:rsidR="00C839BB" w:rsidRPr="00A1714A" w:rsidRDefault="002E4584" w:rsidP="00C839BB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="00C839BB">
        <w:rPr>
          <w:b/>
          <w:sz w:val="20"/>
          <w:szCs w:val="20"/>
        </w:rPr>
        <w:t xml:space="preserve">               </w:t>
      </w:r>
      <w:r w:rsidR="00C839BB" w:rsidRPr="00013283">
        <w:rPr>
          <w:b/>
          <w:sz w:val="20"/>
          <w:szCs w:val="20"/>
        </w:rPr>
        <w:t xml:space="preserve"> </w:t>
      </w:r>
      <w:r w:rsidR="00C839BB" w:rsidRPr="00013283">
        <w:rPr>
          <w:sz w:val="20"/>
          <w:szCs w:val="20"/>
        </w:rPr>
        <w:t xml:space="preserve"> </w:t>
      </w:r>
      <w:r w:rsidR="00DE6386" w:rsidRPr="00013283">
        <w:rPr>
          <w:sz w:val="20"/>
          <w:szCs w:val="20"/>
        </w:rPr>
        <w:t xml:space="preserve">Załącznik nr  </w:t>
      </w:r>
      <w:r w:rsidR="00C332D4" w:rsidRPr="00013283">
        <w:rPr>
          <w:sz w:val="20"/>
          <w:szCs w:val="20"/>
        </w:rPr>
        <w:t xml:space="preserve">9 </w:t>
      </w:r>
      <w:r w:rsidR="00DE6386" w:rsidRPr="00013283">
        <w:rPr>
          <w:sz w:val="20"/>
          <w:szCs w:val="20"/>
        </w:rPr>
        <w:t>d</w:t>
      </w:r>
      <w:r w:rsidR="00C839BB" w:rsidRPr="00013283">
        <w:rPr>
          <w:sz w:val="20"/>
          <w:szCs w:val="20"/>
        </w:rPr>
        <w:t>o SWZ  PiPR</w:t>
      </w:r>
      <w:r w:rsidR="00C839BB" w:rsidRPr="00A1714A">
        <w:rPr>
          <w:sz w:val="20"/>
          <w:szCs w:val="20"/>
        </w:rPr>
        <w:t>.IV.0272</w:t>
      </w:r>
      <w:r w:rsidR="00A1714A" w:rsidRPr="00A1714A">
        <w:rPr>
          <w:sz w:val="20"/>
          <w:szCs w:val="20"/>
        </w:rPr>
        <w:t>.</w:t>
      </w:r>
      <w:r w:rsidR="00ED5F37">
        <w:rPr>
          <w:sz w:val="20"/>
          <w:szCs w:val="20"/>
        </w:rPr>
        <w:t>9</w:t>
      </w:r>
      <w:r w:rsidR="00A1714A" w:rsidRPr="00A1714A">
        <w:rPr>
          <w:sz w:val="20"/>
          <w:szCs w:val="20"/>
        </w:rPr>
        <w:t>.</w:t>
      </w:r>
      <w:r w:rsidR="00C839BB" w:rsidRPr="00A1714A">
        <w:rPr>
          <w:sz w:val="20"/>
          <w:szCs w:val="20"/>
        </w:rPr>
        <w:t>202</w:t>
      </w:r>
      <w:r w:rsidR="00384922" w:rsidRPr="00A1714A">
        <w:rPr>
          <w:sz w:val="20"/>
          <w:szCs w:val="20"/>
        </w:rPr>
        <w:t>3</w:t>
      </w:r>
    </w:p>
    <w:p w14:paraId="205BD420" w14:textId="5FEAD431" w:rsidR="00843BFF" w:rsidRPr="00A1714A" w:rsidRDefault="00843BFF" w:rsidP="00C839BB">
      <w:pPr>
        <w:pStyle w:val="Standard"/>
        <w:autoSpaceDE w:val="0"/>
        <w:spacing w:line="360" w:lineRule="auto"/>
        <w:jc w:val="right"/>
        <w:rPr>
          <w:rFonts w:eastAsia="Humanist777L2-BoldB" w:cs="Times New Roman"/>
          <w:sz w:val="20"/>
          <w:szCs w:val="20"/>
        </w:rPr>
      </w:pPr>
    </w:p>
    <w:p w14:paraId="01C4D4B3" w14:textId="7720875A" w:rsidR="00E059ED" w:rsidRPr="00A1714A" w:rsidRDefault="00E059ED" w:rsidP="00C839BB">
      <w:pPr>
        <w:pStyle w:val="Standard"/>
        <w:autoSpaceDE w:val="0"/>
        <w:spacing w:line="360" w:lineRule="auto"/>
        <w:jc w:val="right"/>
        <w:rPr>
          <w:rFonts w:eastAsia="Humanist777L2-BoldB" w:cs="Times New Roman"/>
          <w:sz w:val="22"/>
          <w:szCs w:val="22"/>
        </w:rPr>
      </w:pPr>
      <w:r w:rsidRPr="00A1714A">
        <w:rPr>
          <w:bCs/>
          <w:i/>
          <w:iCs/>
          <w:sz w:val="20"/>
          <w:szCs w:val="20"/>
        </w:rPr>
        <w:t>-projekt umowy –</w:t>
      </w:r>
    </w:p>
    <w:p w14:paraId="67A58A32" w14:textId="2805B73B" w:rsidR="00780E3D" w:rsidRPr="002E4584" w:rsidRDefault="00780E3D" w:rsidP="002E4584">
      <w:pPr>
        <w:tabs>
          <w:tab w:val="left" w:pos="285"/>
        </w:tabs>
        <w:spacing w:line="360" w:lineRule="auto"/>
        <w:jc w:val="center"/>
        <w:rPr>
          <w:b/>
          <w:bCs/>
          <w:sz w:val="22"/>
          <w:szCs w:val="22"/>
        </w:rPr>
      </w:pPr>
      <w:r w:rsidRPr="00A1714A">
        <w:rPr>
          <w:b/>
          <w:sz w:val="22"/>
          <w:szCs w:val="22"/>
        </w:rPr>
        <w:t xml:space="preserve">UMOWA Nr </w:t>
      </w:r>
      <w:r w:rsidR="00DE6386" w:rsidRPr="00A1714A">
        <w:rPr>
          <w:b/>
          <w:bCs/>
        </w:rPr>
        <w:t>PiPR.IV.0272</w:t>
      </w:r>
      <w:r w:rsidR="00A1714A">
        <w:rPr>
          <w:b/>
          <w:bCs/>
        </w:rPr>
        <w:t>.0</w:t>
      </w:r>
      <w:r w:rsidR="00ED5F37">
        <w:rPr>
          <w:b/>
          <w:bCs/>
        </w:rPr>
        <w:t>9</w:t>
      </w:r>
      <w:r w:rsidR="00A1714A">
        <w:rPr>
          <w:b/>
          <w:bCs/>
        </w:rPr>
        <w:t>.</w:t>
      </w:r>
      <w:r w:rsidR="00DE6386" w:rsidRPr="00A1714A">
        <w:rPr>
          <w:b/>
          <w:bCs/>
        </w:rPr>
        <w:t>202</w:t>
      </w:r>
      <w:r w:rsidR="00384922" w:rsidRPr="00A1714A">
        <w:rPr>
          <w:b/>
          <w:bCs/>
        </w:rPr>
        <w:t>3</w:t>
      </w:r>
      <w:r w:rsidR="002E4584" w:rsidRPr="00A1714A">
        <w:rPr>
          <w:b/>
          <w:bCs/>
          <w:sz w:val="22"/>
          <w:szCs w:val="22"/>
        </w:rPr>
        <w:t xml:space="preserve"> </w:t>
      </w:r>
      <w:r w:rsidRPr="00A1714A">
        <w:rPr>
          <w:b/>
          <w:sz w:val="22"/>
          <w:szCs w:val="22"/>
        </w:rPr>
        <w:t>NA WYKONANIE  ROBÓT BUDOWLANYCH</w:t>
      </w:r>
    </w:p>
    <w:p w14:paraId="54B38EFB" w14:textId="77777777" w:rsidR="00780E3D" w:rsidRDefault="00780E3D" w:rsidP="00780E3D">
      <w:pPr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78125D4" w14:textId="492F0954" w:rsidR="00780E3D" w:rsidRPr="00397709" w:rsidRDefault="00780E3D" w:rsidP="00780E3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 …… </w:t>
      </w:r>
      <w:r w:rsidR="00CE59D4">
        <w:rPr>
          <w:sz w:val="22"/>
          <w:szCs w:val="22"/>
        </w:rPr>
        <w:t>…………..</w:t>
      </w:r>
      <w:r>
        <w:rPr>
          <w:sz w:val="22"/>
          <w:szCs w:val="22"/>
        </w:rPr>
        <w:t xml:space="preserve"> </w:t>
      </w:r>
      <w:r w:rsidRPr="00397709">
        <w:rPr>
          <w:sz w:val="22"/>
          <w:szCs w:val="22"/>
        </w:rPr>
        <w:t>202</w:t>
      </w:r>
      <w:r w:rsidR="00C97A91">
        <w:rPr>
          <w:sz w:val="22"/>
          <w:szCs w:val="22"/>
        </w:rPr>
        <w:t>3</w:t>
      </w:r>
      <w:r w:rsidRPr="00397709">
        <w:rPr>
          <w:sz w:val="22"/>
          <w:szCs w:val="22"/>
        </w:rPr>
        <w:t xml:space="preserve"> roku Pińczowie, pomiędzy </w:t>
      </w:r>
      <w:r w:rsidRPr="00397709">
        <w:rPr>
          <w:b/>
          <w:sz w:val="22"/>
          <w:szCs w:val="22"/>
        </w:rPr>
        <w:t xml:space="preserve">Powiatem Pińczowskim </w:t>
      </w:r>
      <w:r w:rsidRPr="00397709">
        <w:rPr>
          <w:sz w:val="22"/>
          <w:szCs w:val="22"/>
        </w:rPr>
        <w:t>z siedzibą</w:t>
      </w:r>
      <w:r w:rsidRPr="00397709">
        <w:rPr>
          <w:b/>
          <w:sz w:val="22"/>
          <w:szCs w:val="22"/>
        </w:rPr>
        <w:t xml:space="preserve"> </w:t>
      </w:r>
      <w:r w:rsidRPr="00397709">
        <w:rPr>
          <w:sz w:val="22"/>
          <w:szCs w:val="22"/>
        </w:rPr>
        <w:t xml:space="preserve">w Pińczowie ul. Zacisze 5, NIP 662-17-46-147 zwanym dalej </w:t>
      </w:r>
      <w:r w:rsidRPr="00397709">
        <w:rPr>
          <w:b/>
          <w:sz w:val="22"/>
          <w:szCs w:val="22"/>
        </w:rPr>
        <w:t>Zamawiającym</w:t>
      </w:r>
      <w:r w:rsidRPr="00397709">
        <w:rPr>
          <w:sz w:val="22"/>
          <w:szCs w:val="22"/>
        </w:rPr>
        <w:t>, którego reprezentuje:</w:t>
      </w:r>
    </w:p>
    <w:p w14:paraId="0094E60D" w14:textId="77777777" w:rsidR="00780E3D" w:rsidRPr="00397709" w:rsidRDefault="00780E3D" w:rsidP="00287873">
      <w:pPr>
        <w:pStyle w:val="Akapitzlist"/>
        <w:numPr>
          <w:ilvl w:val="0"/>
          <w:numId w:val="18"/>
        </w:numPr>
        <w:autoSpaceDN w:val="0"/>
        <w:jc w:val="both"/>
        <w:rPr>
          <w:sz w:val="22"/>
          <w:szCs w:val="22"/>
        </w:rPr>
      </w:pPr>
      <w:r w:rsidRPr="00397709">
        <w:rPr>
          <w:b/>
          <w:sz w:val="22"/>
          <w:szCs w:val="22"/>
        </w:rPr>
        <w:t xml:space="preserve">Zbigniew Kierkowski </w:t>
      </w:r>
      <w:r w:rsidRPr="00397709">
        <w:rPr>
          <w:sz w:val="22"/>
          <w:szCs w:val="22"/>
        </w:rPr>
        <w:t xml:space="preserve">– Starosta Pińczowski </w:t>
      </w:r>
    </w:p>
    <w:p w14:paraId="6B4A1E64" w14:textId="77777777" w:rsidR="00780E3D" w:rsidRPr="00397709" w:rsidRDefault="00780E3D" w:rsidP="00287873">
      <w:pPr>
        <w:numPr>
          <w:ilvl w:val="0"/>
          <w:numId w:val="18"/>
        </w:numPr>
        <w:autoSpaceDN w:val="0"/>
        <w:rPr>
          <w:sz w:val="22"/>
          <w:szCs w:val="22"/>
        </w:rPr>
      </w:pPr>
      <w:r w:rsidRPr="00397709">
        <w:rPr>
          <w:b/>
          <w:sz w:val="22"/>
          <w:szCs w:val="22"/>
        </w:rPr>
        <w:t xml:space="preserve">Ryszard </w:t>
      </w:r>
      <w:proofErr w:type="spellStart"/>
      <w:r w:rsidRPr="00397709">
        <w:rPr>
          <w:b/>
          <w:sz w:val="22"/>
          <w:szCs w:val="22"/>
        </w:rPr>
        <w:t>Barna</w:t>
      </w:r>
      <w:proofErr w:type="spellEnd"/>
      <w:r w:rsidRPr="00397709">
        <w:rPr>
          <w:b/>
          <w:sz w:val="22"/>
          <w:szCs w:val="22"/>
        </w:rPr>
        <w:t xml:space="preserve"> </w:t>
      </w:r>
      <w:r w:rsidRPr="00397709">
        <w:rPr>
          <w:sz w:val="22"/>
          <w:szCs w:val="22"/>
        </w:rPr>
        <w:t xml:space="preserve">– Wicestarosta Pińczowski  </w:t>
      </w:r>
    </w:p>
    <w:p w14:paraId="72A3DD58" w14:textId="3C0577A5" w:rsidR="00780E3D" w:rsidRPr="0079066D" w:rsidRDefault="00780E3D" w:rsidP="00287873">
      <w:pPr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przy kontr asygnacie Skarbnika Powiatu </w:t>
      </w:r>
      <w:r w:rsidRPr="0079066D">
        <w:rPr>
          <w:b/>
          <w:sz w:val="22"/>
          <w:szCs w:val="22"/>
        </w:rPr>
        <w:t>Anity Głuszek</w:t>
      </w:r>
      <w:r w:rsidRPr="0079066D">
        <w:rPr>
          <w:sz w:val="22"/>
          <w:szCs w:val="22"/>
        </w:rPr>
        <w:t xml:space="preserve"> </w:t>
      </w:r>
    </w:p>
    <w:p w14:paraId="78CE9965" w14:textId="28DFC216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a</w:t>
      </w:r>
      <w:r w:rsidRPr="0079066D">
        <w:rPr>
          <w:rStyle w:val="Odwoanieprzypisudolnego"/>
          <w:sz w:val="22"/>
          <w:szCs w:val="22"/>
        </w:rPr>
        <w:footnoteReference w:id="1"/>
      </w:r>
    </w:p>
    <w:p w14:paraId="166968D9" w14:textId="08109CEA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rStyle w:val="Odwoanieprzypisudolnego"/>
          <w:sz w:val="22"/>
          <w:szCs w:val="22"/>
        </w:rPr>
        <w:footnoteReference w:id="2"/>
      </w:r>
      <w:r w:rsidRPr="0079066D">
        <w:rPr>
          <w:sz w:val="22"/>
          <w:szCs w:val="22"/>
        </w:rPr>
        <w:t xml:space="preserve"> )</w:t>
      </w:r>
    </w:p>
    <w:p w14:paraId="6672FA20" w14:textId="20817DC0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...........................................................z siedzibą ........................................................................, </w:t>
      </w:r>
    </w:p>
    <w:p w14:paraId="7722BA59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wpisanym do Centralnej Ewidencji i Informacji o Działalności Gospodarczej Rzeczypospolitej Polskiej, NIP …………………………, REGON …………………………….,</w:t>
      </w:r>
    </w:p>
    <w:p w14:paraId="21E303C0" w14:textId="5C5D0201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 reprezentowanym przez:</w:t>
      </w:r>
    </w:p>
    <w:p w14:paraId="430282AB" w14:textId="414683AA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…………………………………………………………………..</w:t>
      </w:r>
    </w:p>
    <w:p w14:paraId="348140BD" w14:textId="77777777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…………………………………………………………………..</w:t>
      </w:r>
    </w:p>
    <w:p w14:paraId="4935EAE5" w14:textId="77777777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</w:p>
    <w:p w14:paraId="46E86620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 </w:t>
      </w:r>
      <w:r w:rsidRPr="0079066D">
        <w:rPr>
          <w:rStyle w:val="Odwoanieprzypisudolnego"/>
          <w:sz w:val="22"/>
          <w:szCs w:val="22"/>
        </w:rPr>
        <w:footnoteReference w:id="3"/>
      </w:r>
      <w:r w:rsidRPr="0079066D">
        <w:rPr>
          <w:sz w:val="22"/>
          <w:szCs w:val="22"/>
        </w:rPr>
        <w:t xml:space="preserve">) ..................................................... z siedzibą ............................................................................., </w:t>
      </w:r>
    </w:p>
    <w:p w14:paraId="6AC59723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wpisanym do rejestru prowadzonego przez Sąd Rejonowy ...................................................... </w:t>
      </w:r>
    </w:p>
    <w:p w14:paraId="051BD8B1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Wydział Gospodarczy Krajowego Rejestru Sądowego pod numerem KRS: ..............................., </w:t>
      </w:r>
    </w:p>
    <w:p w14:paraId="023DE79A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NIP: ................................................, REGON: ................................., </w:t>
      </w:r>
    </w:p>
    <w:p w14:paraId="5E7C29D0" w14:textId="77777777" w:rsidR="0079066D" w:rsidRDefault="0079066D" w:rsidP="0028787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780E3D" w:rsidRPr="0079066D">
        <w:rPr>
          <w:sz w:val="22"/>
          <w:szCs w:val="22"/>
        </w:rPr>
        <w:t>eprezentowanym</w:t>
      </w:r>
      <w:r>
        <w:rPr>
          <w:sz w:val="22"/>
          <w:szCs w:val="22"/>
        </w:rPr>
        <w:t xml:space="preserve"> </w:t>
      </w:r>
      <w:r w:rsidR="00780E3D" w:rsidRPr="0079066D">
        <w:rPr>
          <w:sz w:val="22"/>
          <w:szCs w:val="22"/>
        </w:rPr>
        <w:t xml:space="preserve">przez: </w:t>
      </w:r>
    </w:p>
    <w:p w14:paraId="070FEEB5" w14:textId="63E18A1B" w:rsidR="0079066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........................................................................................................ ........................................................................................................ </w:t>
      </w:r>
    </w:p>
    <w:p w14:paraId="40A17EEB" w14:textId="77777777" w:rsidR="0079066D" w:rsidRPr="0079066D" w:rsidRDefault="0079066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189E0765" w14:textId="66BA2C6B" w:rsidR="0079066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>zwanym dalej „Wykonawcą</w:t>
      </w:r>
      <w:r w:rsidR="00B75AE4">
        <w:rPr>
          <w:sz w:val="22"/>
          <w:szCs w:val="22"/>
        </w:rPr>
        <w:t>”</w:t>
      </w:r>
    </w:p>
    <w:p w14:paraId="4C7FFC21" w14:textId="77777777" w:rsidR="002E4584" w:rsidRDefault="002E4584" w:rsidP="00B75AE4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</w:p>
    <w:p w14:paraId="0B1B9CEF" w14:textId="77777777" w:rsidR="002B0E9E" w:rsidRDefault="00780E3D" w:rsidP="00C97A9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9066D">
        <w:rPr>
          <w:rFonts w:eastAsia="Calibri"/>
          <w:color w:val="000000"/>
          <w:sz w:val="22"/>
          <w:szCs w:val="22"/>
        </w:rPr>
        <w:t>na podstawie wyników postępowania o zmówienie publiczne prowadzonego</w:t>
      </w:r>
      <w:r w:rsidR="0079066D" w:rsidRPr="0079066D">
        <w:rPr>
          <w:rFonts w:eastAsia="Calibri"/>
          <w:color w:val="000000"/>
          <w:sz w:val="22"/>
          <w:szCs w:val="22"/>
        </w:rPr>
        <w:t xml:space="preserve"> </w:t>
      </w:r>
      <w:r w:rsidR="0079066D" w:rsidRPr="0079066D">
        <w:rPr>
          <w:sz w:val="22"/>
          <w:szCs w:val="22"/>
        </w:rPr>
        <w:t>w trybie podstawowym</w:t>
      </w:r>
      <w:r w:rsidR="002E4584">
        <w:rPr>
          <w:sz w:val="22"/>
          <w:szCs w:val="22"/>
        </w:rPr>
        <w:t xml:space="preserve">, </w:t>
      </w:r>
      <w:r w:rsidR="0079066D" w:rsidRPr="0079066D">
        <w:rPr>
          <w:sz w:val="22"/>
          <w:szCs w:val="22"/>
        </w:rPr>
        <w:t xml:space="preserve">na podstawie ustawy z dnia 11 września 2019r. Prawo zamówień publicznych (t. j. Dz. U. z 2019r. poz. 1129 z </w:t>
      </w:r>
      <w:proofErr w:type="spellStart"/>
      <w:r w:rsidR="0079066D" w:rsidRPr="0079066D">
        <w:rPr>
          <w:sz w:val="22"/>
          <w:szCs w:val="22"/>
        </w:rPr>
        <w:t>późn</w:t>
      </w:r>
      <w:proofErr w:type="spellEnd"/>
      <w:r w:rsidR="0079066D" w:rsidRPr="0079066D">
        <w:rPr>
          <w:sz w:val="22"/>
          <w:szCs w:val="22"/>
        </w:rPr>
        <w:t>. zm.) pn</w:t>
      </w:r>
      <w:r w:rsidR="00287873">
        <w:rPr>
          <w:sz w:val="22"/>
          <w:szCs w:val="22"/>
        </w:rPr>
        <w:t xml:space="preserve">. </w:t>
      </w:r>
    </w:p>
    <w:p w14:paraId="06DE2AB0" w14:textId="77777777" w:rsidR="002B0E9E" w:rsidRDefault="002B0E9E" w:rsidP="003527C5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wykonanie dokumentacji projektowej przebudowy instalacji wentylacji mechanicznej budynku D</w:t>
      </w:r>
    </w:p>
    <w:p w14:paraId="14185EEF" w14:textId="77777777" w:rsidR="002B0E9E" w:rsidRDefault="002B0E9E" w:rsidP="003527C5">
      <w:pPr>
        <w:rPr>
          <w:b/>
          <w:sz w:val="28"/>
          <w:szCs w:val="28"/>
        </w:rPr>
      </w:pPr>
      <w:r>
        <w:rPr>
          <w:b/>
          <w:sz w:val="22"/>
          <w:szCs w:val="22"/>
        </w:rPr>
        <w:t>szpitala powiatowego w Pińczowie</w:t>
      </w:r>
    </w:p>
    <w:p w14:paraId="3FB171E6" w14:textId="06B62BB8" w:rsidR="0079066D" w:rsidRPr="00287873" w:rsidRDefault="0079066D" w:rsidP="00C97A91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287873">
        <w:rPr>
          <w:sz w:val="22"/>
          <w:szCs w:val="22"/>
        </w:rPr>
        <w:t>została zawarta umowa o następującej treści:</w:t>
      </w:r>
    </w:p>
    <w:p w14:paraId="2A72C146" w14:textId="075BB568" w:rsidR="00780E3D" w:rsidRDefault="00780E3D" w:rsidP="0079066D">
      <w:pPr>
        <w:spacing w:line="276" w:lineRule="auto"/>
        <w:ind w:firstLine="567"/>
        <w:jc w:val="both"/>
        <w:rPr>
          <w:rFonts w:eastAsia="Calibri"/>
          <w:color w:val="000000"/>
          <w:sz w:val="22"/>
          <w:szCs w:val="22"/>
        </w:rPr>
      </w:pPr>
      <w:r w:rsidRPr="00397709">
        <w:rPr>
          <w:rFonts w:eastAsia="Calibri"/>
          <w:color w:val="000000"/>
          <w:sz w:val="22"/>
          <w:szCs w:val="22"/>
        </w:rPr>
        <w:t xml:space="preserve"> </w:t>
      </w:r>
    </w:p>
    <w:p w14:paraId="0F6D5E51" w14:textId="77777777" w:rsidR="00780E3D" w:rsidRPr="00397709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4F81BD" w:themeColor="accent1"/>
          <w:sz w:val="22"/>
          <w:szCs w:val="22"/>
        </w:rPr>
      </w:pPr>
      <w:r w:rsidRPr="00397709">
        <w:rPr>
          <w:i/>
          <w:color w:val="4F81BD" w:themeColor="accent1"/>
          <w:sz w:val="22"/>
          <w:szCs w:val="22"/>
        </w:rPr>
        <w:t xml:space="preserve">Przedmiot umowy                            </w:t>
      </w:r>
      <w:r w:rsidRPr="00397709">
        <w:rPr>
          <w:b/>
          <w:color w:val="4F81BD" w:themeColor="accent1"/>
          <w:sz w:val="22"/>
          <w:szCs w:val="22"/>
        </w:rPr>
        <w:t xml:space="preserve">                     </w:t>
      </w:r>
    </w:p>
    <w:p w14:paraId="71C812A1" w14:textId="644B054F" w:rsidR="00780E3D" w:rsidRDefault="00780E3D" w:rsidP="00780E3D">
      <w:pPr>
        <w:pStyle w:val="NormalnyWeb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>§ 1</w:t>
      </w:r>
    </w:p>
    <w:p w14:paraId="4D29C038" w14:textId="77777777" w:rsidR="00FE4BA7" w:rsidRPr="00A612F8" w:rsidRDefault="00780E3D" w:rsidP="00FE4BA7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NewRomanPSMT"/>
          <w:b/>
          <w:bCs/>
          <w:sz w:val="22"/>
          <w:szCs w:val="22"/>
        </w:rPr>
      </w:pPr>
      <w:r w:rsidRPr="003527C5">
        <w:rPr>
          <w:sz w:val="22"/>
          <w:szCs w:val="22"/>
        </w:rPr>
        <w:t>Zamawiający zleca, a Wykonawca przyjmuje do wykonania</w:t>
      </w:r>
      <w:r w:rsidRPr="003527C5">
        <w:rPr>
          <w:b/>
          <w:sz w:val="22"/>
          <w:szCs w:val="22"/>
        </w:rPr>
        <w:t xml:space="preserve"> </w:t>
      </w:r>
      <w:r w:rsidR="003527C5" w:rsidRPr="003527C5">
        <w:rPr>
          <w:b/>
          <w:sz w:val="22"/>
          <w:szCs w:val="22"/>
        </w:rPr>
        <w:t>dokumentację projektową przebudowy instalacji wentylacji mechanicznej budynku D</w:t>
      </w:r>
      <w:r w:rsidR="003527C5" w:rsidRPr="003527C5">
        <w:rPr>
          <w:b/>
          <w:bCs/>
          <w:sz w:val="22"/>
          <w:szCs w:val="22"/>
        </w:rPr>
        <w:t xml:space="preserve"> oraz części budynku C szpitala powiatowego w Pińczowie</w:t>
      </w:r>
      <w:r w:rsidR="003527C5">
        <w:rPr>
          <w:b/>
          <w:bCs/>
          <w:sz w:val="22"/>
          <w:szCs w:val="22"/>
        </w:rPr>
        <w:t xml:space="preserve"> </w:t>
      </w:r>
      <w:r w:rsidR="00FE4BA7" w:rsidRPr="00A612F8">
        <w:rPr>
          <w:b/>
          <w:bCs/>
          <w:sz w:val="22"/>
          <w:szCs w:val="22"/>
        </w:rPr>
        <w:t>w związku z planowaną przebudową budynku D</w:t>
      </w:r>
      <w:r w:rsidR="00FE4BA7">
        <w:rPr>
          <w:b/>
          <w:bCs/>
          <w:sz w:val="22"/>
          <w:szCs w:val="22"/>
        </w:rPr>
        <w:t xml:space="preserve"> i zmianą jego funkcji użytkowych.</w:t>
      </w:r>
    </w:p>
    <w:p w14:paraId="2A30E359" w14:textId="1BE66D82" w:rsidR="00C97A91" w:rsidRPr="003527C5" w:rsidRDefault="00C97A91" w:rsidP="003527C5">
      <w:pPr>
        <w:autoSpaceDE w:val="0"/>
        <w:autoSpaceDN w:val="0"/>
        <w:adjustRightInd w:val="0"/>
        <w:spacing w:line="276" w:lineRule="auto"/>
        <w:ind w:left="-436"/>
        <w:jc w:val="both"/>
        <w:rPr>
          <w:bCs/>
          <w:sz w:val="22"/>
          <w:szCs w:val="22"/>
          <w:highlight w:val="yellow"/>
        </w:rPr>
      </w:pPr>
      <w:r w:rsidRPr="003527C5">
        <w:rPr>
          <w:rFonts w:eastAsia="Calibri"/>
          <w:bCs/>
          <w:sz w:val="22"/>
          <w:szCs w:val="22"/>
          <w:highlight w:val="yellow"/>
        </w:rPr>
        <w:t>w zakresie:</w:t>
      </w:r>
    </w:p>
    <w:p w14:paraId="3A3D0CD0" w14:textId="3B5C31FD" w:rsidR="00C97A91" w:rsidRPr="00FE4BA7" w:rsidRDefault="00C97A91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Style w:val="FontStyle15"/>
          <w:rFonts w:ascii="Times New Roman" w:eastAsia="TimesNewRomanPSMT" w:hAnsi="Times New Roman" w:cs="Times New Roman"/>
          <w:b w:val="0"/>
          <w:bCs w:val="0"/>
        </w:rPr>
      </w:pPr>
      <w:r w:rsidRPr="00FE4BA7">
        <w:rPr>
          <w:rStyle w:val="FontStyle15"/>
          <w:rFonts w:ascii="Times New Roman" w:hAnsi="Times New Roman" w:cs="Times New Roman"/>
          <w:b w:val="0"/>
          <w:bCs w:val="0"/>
        </w:rPr>
        <w:t xml:space="preserve">demontażu istniejącego, zużytego funkcjonalnie i technologicznie </w:t>
      </w:r>
      <w:r w:rsidR="003527C5" w:rsidRPr="00FE4BA7">
        <w:rPr>
          <w:rStyle w:val="FontStyle15"/>
          <w:rFonts w:ascii="Times New Roman" w:hAnsi="Times New Roman" w:cs="Times New Roman"/>
          <w:b w:val="0"/>
          <w:bCs w:val="0"/>
        </w:rPr>
        <w:t xml:space="preserve">układu wentylacyjnego </w:t>
      </w:r>
    </w:p>
    <w:p w14:paraId="4FB470CE" w14:textId="4C481718" w:rsidR="003527C5" w:rsidRPr="001011F3" w:rsidRDefault="003527C5" w:rsidP="003527C5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sz w:val="22"/>
          <w:szCs w:val="22"/>
        </w:rPr>
      </w:pPr>
      <w:r w:rsidRPr="00FE4BA7">
        <w:rPr>
          <w:rStyle w:val="FontStyle15"/>
          <w:rFonts w:ascii="Times New Roman" w:hAnsi="Times New Roman" w:cs="Times New Roman"/>
          <w:b w:val="0"/>
          <w:bCs w:val="0"/>
        </w:rPr>
        <w:t xml:space="preserve">nowej instalacji wentylacji mechanicznej dla obsługi </w:t>
      </w:r>
      <w:r w:rsidRPr="00FE4BA7">
        <w:rPr>
          <w:bCs/>
          <w:sz w:val="22"/>
          <w:szCs w:val="22"/>
        </w:rPr>
        <w:t xml:space="preserve">oddziału rehabilitacji neurologicznej; OIOM-u istniejącego wraz planowaną rozbudową oraz  zespołu kuchennego cateringowego. </w:t>
      </w:r>
    </w:p>
    <w:p w14:paraId="21218C86" w14:textId="57CB4F05" w:rsidR="001011F3" w:rsidRPr="001011F3" w:rsidRDefault="001011F3" w:rsidP="001011F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0"/>
        <w:jc w:val="both"/>
        <w:rPr>
          <w:bCs/>
          <w:sz w:val="22"/>
          <w:szCs w:val="22"/>
        </w:rPr>
      </w:pPr>
      <w:r w:rsidRPr="001011F3">
        <w:rPr>
          <w:rFonts w:eastAsia="TimesNewRomanPSMT"/>
          <w:sz w:val="22"/>
          <w:szCs w:val="22"/>
        </w:rPr>
        <w:t xml:space="preserve">Przedmiot umowy </w:t>
      </w:r>
      <w:r w:rsidRPr="001011F3">
        <w:rPr>
          <w:b/>
          <w:sz w:val="22"/>
          <w:szCs w:val="22"/>
        </w:rPr>
        <w:t xml:space="preserve"> </w:t>
      </w:r>
      <w:r w:rsidRPr="001011F3">
        <w:rPr>
          <w:rFonts w:eastAsia="TimesNewRomanPSMT"/>
          <w:sz w:val="22"/>
          <w:szCs w:val="22"/>
        </w:rPr>
        <w:t>obejmuje wykonanie:</w:t>
      </w:r>
    </w:p>
    <w:p w14:paraId="1F18B671" w14:textId="28B56D46" w:rsidR="001011F3" w:rsidRDefault="001011F3" w:rsidP="001011F3">
      <w:pPr>
        <w:autoSpaceDN w:val="0"/>
        <w:ind w:left="426" w:hanging="142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lastRenderedPageBreak/>
        <w:t>2.1.</w:t>
      </w:r>
      <w:r w:rsidRPr="006D2781">
        <w:rPr>
          <w:rFonts w:eastAsia="TimesNewRomanPSMT"/>
          <w:sz w:val="22"/>
          <w:szCs w:val="22"/>
        </w:rPr>
        <w:t xml:space="preserve">  projektu wykonawczego,</w:t>
      </w:r>
    </w:p>
    <w:p w14:paraId="121BC4A7" w14:textId="77777777" w:rsidR="001011F3" w:rsidRDefault="001011F3" w:rsidP="001011F3">
      <w:pPr>
        <w:autoSpaceDN w:val="0"/>
        <w:ind w:left="426" w:hanging="142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2.2</w:t>
      </w:r>
      <w:r w:rsidRPr="006D2781">
        <w:rPr>
          <w:rFonts w:eastAsia="TimesNewRomanPSMT"/>
          <w:sz w:val="22"/>
          <w:szCs w:val="22"/>
        </w:rPr>
        <w:t>. specyfikacji technicznej wykonania i odbioru robót,</w:t>
      </w:r>
    </w:p>
    <w:p w14:paraId="4E53E59A" w14:textId="77777777" w:rsidR="001011F3" w:rsidRPr="006D2781" w:rsidRDefault="001011F3" w:rsidP="001011F3">
      <w:pPr>
        <w:autoSpaceDN w:val="0"/>
        <w:ind w:left="426" w:hanging="142"/>
        <w:jc w:val="both"/>
        <w:rPr>
          <w:rFonts w:eastAsia="SimSun"/>
          <w:sz w:val="22"/>
          <w:szCs w:val="22"/>
        </w:rPr>
      </w:pPr>
      <w:r>
        <w:rPr>
          <w:rFonts w:eastAsia="TimesNewRomanPSMT"/>
          <w:sz w:val="22"/>
          <w:szCs w:val="22"/>
        </w:rPr>
        <w:t>2.3</w:t>
      </w:r>
      <w:r w:rsidRPr="006D2781">
        <w:rPr>
          <w:rFonts w:eastAsia="TimesNewRomanPSMT"/>
          <w:sz w:val="22"/>
          <w:szCs w:val="22"/>
        </w:rPr>
        <w:t>. kosztorysu inwestorskiego</w:t>
      </w:r>
      <w:r>
        <w:rPr>
          <w:rFonts w:eastAsia="TimesNewRomanPSMT"/>
          <w:sz w:val="22"/>
          <w:szCs w:val="22"/>
        </w:rPr>
        <w:t>.</w:t>
      </w:r>
    </w:p>
    <w:p w14:paraId="70AD9D89" w14:textId="27FCE031" w:rsidR="00780E3D" w:rsidRDefault="00780E3D" w:rsidP="001011F3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011F3">
        <w:rPr>
          <w:sz w:val="22"/>
          <w:szCs w:val="22"/>
        </w:rPr>
        <w:t>Realizacja odbywać się będzie</w:t>
      </w:r>
      <w:r w:rsidRPr="001011F3">
        <w:rPr>
          <w:i/>
          <w:sz w:val="22"/>
          <w:szCs w:val="22"/>
        </w:rPr>
        <w:t xml:space="preserve"> </w:t>
      </w:r>
      <w:r w:rsidRPr="001011F3">
        <w:rPr>
          <w:sz w:val="22"/>
          <w:szCs w:val="22"/>
        </w:rPr>
        <w:t xml:space="preserve">w Pińczowie przy ul. </w:t>
      </w:r>
      <w:r w:rsidR="00287873" w:rsidRPr="001011F3">
        <w:rPr>
          <w:sz w:val="22"/>
          <w:szCs w:val="22"/>
        </w:rPr>
        <w:t xml:space="preserve">Armii </w:t>
      </w:r>
      <w:r w:rsidR="00E95CD7" w:rsidRPr="001011F3">
        <w:rPr>
          <w:sz w:val="22"/>
          <w:szCs w:val="22"/>
        </w:rPr>
        <w:t>K</w:t>
      </w:r>
      <w:r w:rsidR="00287873" w:rsidRPr="001011F3">
        <w:rPr>
          <w:sz w:val="22"/>
          <w:szCs w:val="22"/>
        </w:rPr>
        <w:t>rajowej 22- Szpital Powiatowy; 28- 400 Pińczów</w:t>
      </w:r>
      <w:r w:rsidR="00FE4BA7" w:rsidRPr="001011F3">
        <w:rPr>
          <w:sz w:val="22"/>
          <w:szCs w:val="22"/>
        </w:rPr>
        <w:t xml:space="preserve"> - </w:t>
      </w:r>
      <w:r w:rsidR="003527C5" w:rsidRPr="001011F3">
        <w:rPr>
          <w:sz w:val="22"/>
          <w:szCs w:val="22"/>
        </w:rPr>
        <w:t xml:space="preserve"> budynek D oraz w cz. budynek C</w:t>
      </w:r>
      <w:r w:rsidR="00FE4BA7" w:rsidRPr="001011F3">
        <w:rPr>
          <w:sz w:val="22"/>
          <w:szCs w:val="22"/>
        </w:rPr>
        <w:t>.</w:t>
      </w:r>
    </w:p>
    <w:p w14:paraId="32B3597E" w14:textId="77777777" w:rsidR="001011F3" w:rsidRDefault="001011F3" w:rsidP="001011F3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011F3">
        <w:rPr>
          <w:sz w:val="22"/>
          <w:szCs w:val="22"/>
        </w:rPr>
        <w:t xml:space="preserve">Wykonawca oświadcza, że on sam lub osoby, które będą wykonywać umowę w jego imieniu, posiadają wymagane prawem uprawnienia do jej wykonania. </w:t>
      </w:r>
    </w:p>
    <w:p w14:paraId="257D0753" w14:textId="77777777" w:rsidR="001011F3" w:rsidRDefault="001011F3" w:rsidP="001011F3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011F3">
        <w:rPr>
          <w:sz w:val="22"/>
          <w:szCs w:val="22"/>
        </w:rPr>
        <w:t xml:space="preserve">Wykonawca zobowiązuje się wykonać przedmiot umowy zgodnie z obowiązującymi przepisami, normami i normatywami obowiązującymi w zakresie przedmiotu zamówienia. </w:t>
      </w:r>
    </w:p>
    <w:p w14:paraId="488EB8BE" w14:textId="1B0ADBE5" w:rsidR="001011F3" w:rsidRDefault="001011F3" w:rsidP="001011F3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011F3">
        <w:rPr>
          <w:sz w:val="22"/>
          <w:szCs w:val="22"/>
        </w:rPr>
        <w:t xml:space="preserve">Wykonawca zobowiązuje się do współdziałania z Zamawiającym w postępowaniu, którego celem będzie </w:t>
      </w:r>
      <w:r w:rsidRPr="001011F3">
        <w:rPr>
          <w:i/>
          <w:sz w:val="22"/>
          <w:szCs w:val="22"/>
        </w:rPr>
        <w:t>wybór wykonawcy robót budowlanych (budowlano-instalacyjnych) w zakresie przedmiotu niniejszej umowy</w:t>
      </w:r>
      <w:r w:rsidRPr="001011F3">
        <w:rPr>
          <w:sz w:val="22"/>
          <w:szCs w:val="22"/>
        </w:rPr>
        <w:t>, w tym niezwłocznego  do udzielania niezbędnych wyjaśnień.</w:t>
      </w:r>
    </w:p>
    <w:p w14:paraId="7FFB330C" w14:textId="7D0D7FAF" w:rsidR="001011F3" w:rsidRPr="001011F3" w:rsidRDefault="001011F3" w:rsidP="001011F3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011F3">
        <w:rPr>
          <w:sz w:val="22"/>
          <w:szCs w:val="22"/>
        </w:rPr>
        <w:t>Wykonawca zobowiązuje się do bezwzględnego zachowania w tajemnicy oraz  wszelkich informacji i danych otrzymanych i uzyskanych od Zamawiającego w związku z wykonywaniem zamówienia, odpowiada za wszelkie szkody wyrządzone Zamawiającemu poprzez ujawnienie, przekazanie, wykorzystanie, zbycie lub oferowanie do zbycia informacji otrzymanych od Zamawiającego wbrew postanowieniom niniejszej umowy</w:t>
      </w:r>
      <w:r w:rsidRPr="001011F3">
        <w:rPr>
          <w:color w:val="9BBB59" w:themeColor="accent3"/>
          <w:sz w:val="22"/>
          <w:szCs w:val="22"/>
        </w:rPr>
        <w:t xml:space="preserve">. </w:t>
      </w:r>
    </w:p>
    <w:p w14:paraId="1640250C" w14:textId="4843BF83" w:rsidR="001011F3" w:rsidRPr="001011F3" w:rsidRDefault="001011F3" w:rsidP="001011F3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011F3">
        <w:rPr>
          <w:sz w:val="22"/>
          <w:szCs w:val="22"/>
        </w:rPr>
        <w:t>Wykonawca zobowiązuje się do zwrotu Zamawiającemu dokumentów uzyskanych w toku lub przy okazji wykonywania umowy, niezależnie od formy ich utrwalenia. Zwrot dokumentów nastąpi nie później niż w dniu podpisania protokołu odbioru przedmiotu umowy.</w:t>
      </w:r>
    </w:p>
    <w:p w14:paraId="1D75DBA9" w14:textId="77777777" w:rsidR="001011F3" w:rsidRPr="001011F3" w:rsidRDefault="001011F3" w:rsidP="001011F3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011F3">
        <w:rPr>
          <w:rFonts w:eastAsia="CIDFont+F1"/>
          <w:sz w:val="22"/>
          <w:szCs w:val="22"/>
        </w:rPr>
        <w:t xml:space="preserve">Wykonawca oświadcza, że </w:t>
      </w:r>
      <w:r w:rsidRPr="001011F3">
        <w:rPr>
          <w:rFonts w:eastAsia="CIDFont+F1"/>
          <w:color w:val="000000"/>
          <w:sz w:val="22"/>
          <w:szCs w:val="22"/>
        </w:rPr>
        <w:t>zapoznał się z warunkami zamówienia i uznaje je za wystarczające do zrealizowania zamówienia.</w:t>
      </w:r>
    </w:p>
    <w:p w14:paraId="4D789173" w14:textId="77777777" w:rsidR="001011F3" w:rsidRPr="00B17534" w:rsidRDefault="001011F3" w:rsidP="001011F3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1011F3">
        <w:rPr>
          <w:sz w:val="22"/>
          <w:szCs w:val="22"/>
        </w:rPr>
        <w:t xml:space="preserve">Szczegółowy zakres przedmiotu umowy oraz warunki jego realizacji określa, oprócz niniejszej umowy, wszelka dokumentacja wytworzona w trakcie postępowania w sprawie udzielenia zamówienia publicznego, w tym </w:t>
      </w:r>
      <w:r>
        <w:rPr>
          <w:sz w:val="22"/>
          <w:szCs w:val="22"/>
        </w:rPr>
        <w:t xml:space="preserve">SWZ oraz </w:t>
      </w:r>
      <w:r w:rsidRPr="001011F3">
        <w:rPr>
          <w:sz w:val="22"/>
          <w:szCs w:val="22"/>
        </w:rPr>
        <w:t xml:space="preserve"> </w:t>
      </w:r>
      <w:r w:rsidRPr="001011F3">
        <w:rPr>
          <w:i/>
          <w:iCs/>
          <w:sz w:val="22"/>
          <w:szCs w:val="22"/>
        </w:rPr>
        <w:t>projekt technologiczny przebudowy budynku D  pod potrzeby oddziału rehabilitacji neurologicznej, OIOM.</w:t>
      </w:r>
    </w:p>
    <w:p w14:paraId="0AE3EB95" w14:textId="5A3C5058" w:rsidR="00B17534" w:rsidRPr="00B17534" w:rsidRDefault="00B17534" w:rsidP="00B17534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17534">
        <w:rPr>
          <w:rFonts w:eastAsiaTheme="minorHAnsi"/>
          <w:color w:val="000000" w:themeColor="text1"/>
          <w:sz w:val="22"/>
        </w:rPr>
        <w:t>Wykonawca oświadcza, iż w ramach wynagrodzenia umownego</w:t>
      </w:r>
      <w:r w:rsidRPr="00B17534">
        <w:rPr>
          <w:color w:val="000000" w:themeColor="text1"/>
          <w:sz w:val="22"/>
        </w:rPr>
        <w:t xml:space="preserve"> </w:t>
      </w:r>
      <w:r w:rsidRPr="00B17534">
        <w:rPr>
          <w:sz w:val="22"/>
        </w:rPr>
        <w:t xml:space="preserve">z chwilą przekazania Zamawiającemu dokumentacji projektowej powstałej w wyniku niniejszej umowy,  przenosi na niego w całości i na wyłączność  autorskie prawa majątkowe, na zasadach określonych ustawą  z dnia 4 lutego 1994 r. o prawie autorskim i prawach pokrewnych), opisanych </w:t>
      </w:r>
      <w:r w:rsidRPr="00122757">
        <w:rPr>
          <w:sz w:val="22"/>
        </w:rPr>
        <w:t>w §1</w:t>
      </w:r>
      <w:r w:rsidR="00122757" w:rsidRPr="00122757">
        <w:rPr>
          <w:sz w:val="22"/>
        </w:rPr>
        <w:t>0</w:t>
      </w:r>
      <w:r w:rsidRPr="00122757">
        <w:rPr>
          <w:i/>
          <w:sz w:val="22"/>
        </w:rPr>
        <w:t xml:space="preserve"> </w:t>
      </w:r>
      <w:r w:rsidRPr="00122757">
        <w:rPr>
          <w:sz w:val="22"/>
        </w:rPr>
        <w:t>umowy.</w:t>
      </w:r>
    </w:p>
    <w:p w14:paraId="6BCAC2AC" w14:textId="77777777" w:rsidR="001011F3" w:rsidRDefault="001011F3" w:rsidP="006B475C">
      <w:pPr>
        <w:spacing w:line="276" w:lineRule="auto"/>
        <w:ind w:left="-76"/>
        <w:jc w:val="both"/>
        <w:rPr>
          <w:sz w:val="22"/>
          <w:szCs w:val="22"/>
        </w:rPr>
      </w:pPr>
    </w:p>
    <w:p w14:paraId="43B74348" w14:textId="77777777" w:rsidR="00780E3D" w:rsidRDefault="00780E3D" w:rsidP="00780E3D">
      <w:pPr>
        <w:jc w:val="both"/>
        <w:rPr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Termin realizacji</w:t>
      </w:r>
      <w:r>
        <w:rPr>
          <w:b/>
          <w:color w:val="4F81BD" w:themeColor="accent1"/>
          <w:sz w:val="22"/>
          <w:szCs w:val="22"/>
        </w:rPr>
        <w:t xml:space="preserve"> </w:t>
      </w:r>
      <w:r>
        <w:rPr>
          <w:i/>
          <w:color w:val="4F81BD" w:themeColor="accent1"/>
          <w:sz w:val="22"/>
          <w:szCs w:val="22"/>
        </w:rPr>
        <w:t>przedmiotu umowy</w:t>
      </w:r>
    </w:p>
    <w:p w14:paraId="689CEA82" w14:textId="451E52C3" w:rsidR="00780E3D" w:rsidRDefault="00780E3D" w:rsidP="007B62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013283">
        <w:rPr>
          <w:b/>
          <w:sz w:val="22"/>
          <w:szCs w:val="22"/>
        </w:rPr>
        <w:t>2</w:t>
      </w:r>
    </w:p>
    <w:p w14:paraId="66DD76C2" w14:textId="77777777" w:rsidR="00780E3D" w:rsidRDefault="00780E3D" w:rsidP="00963C21">
      <w:pPr>
        <w:pStyle w:val="Textbody"/>
        <w:widowControl/>
        <w:numPr>
          <w:ilvl w:val="0"/>
          <w:numId w:val="20"/>
        </w:numPr>
        <w:spacing w:after="0"/>
        <w:ind w:left="284" w:hanging="284"/>
        <w:textAlignment w:val="auto"/>
        <w:rPr>
          <w:rFonts w:cs="Times New Roman"/>
          <w:b/>
          <w:sz w:val="22"/>
          <w:szCs w:val="22"/>
        </w:rPr>
      </w:pPr>
      <w:r>
        <w:rPr>
          <w:sz w:val="22"/>
          <w:szCs w:val="22"/>
        </w:rPr>
        <w:t>Strony ustalają następujące terminy wykonania umowy:</w:t>
      </w:r>
    </w:p>
    <w:p w14:paraId="5921E224" w14:textId="096741DF" w:rsidR="00780E3D" w:rsidRPr="00480DC9" w:rsidRDefault="00780E3D" w:rsidP="00963C21">
      <w:pPr>
        <w:pStyle w:val="Akapitzlist"/>
        <w:numPr>
          <w:ilvl w:val="1"/>
          <w:numId w:val="20"/>
        </w:numPr>
        <w:autoSpaceDN w:val="0"/>
        <w:ind w:left="851" w:hanging="567"/>
        <w:jc w:val="both"/>
        <w:rPr>
          <w:b/>
          <w:sz w:val="22"/>
          <w:szCs w:val="22"/>
          <w:lang w:bidi="en-US"/>
        </w:rPr>
      </w:pPr>
      <w:r>
        <w:rPr>
          <w:b/>
          <w:sz w:val="22"/>
          <w:lang w:bidi="en-US"/>
        </w:rPr>
        <w:t xml:space="preserve">podjęcie prac z dniem podpisania umowy,  </w:t>
      </w:r>
    </w:p>
    <w:p w14:paraId="12FCAB20" w14:textId="6D522634" w:rsidR="00480DC9" w:rsidRPr="00480DC9" w:rsidRDefault="00480DC9" w:rsidP="00480DC9">
      <w:pPr>
        <w:pStyle w:val="Akapitzlist"/>
        <w:numPr>
          <w:ilvl w:val="1"/>
          <w:numId w:val="20"/>
        </w:numPr>
        <w:autoSpaceDN w:val="0"/>
        <w:ind w:left="851" w:hanging="567"/>
        <w:jc w:val="both"/>
        <w:rPr>
          <w:b/>
          <w:sz w:val="22"/>
          <w:szCs w:val="22"/>
          <w:lang w:bidi="en-US"/>
        </w:rPr>
      </w:pPr>
      <w:r w:rsidRPr="00480DC9">
        <w:rPr>
          <w:rFonts w:eastAsia="TimesNewRomanPSMT"/>
          <w:b/>
          <w:sz w:val="22"/>
          <w:szCs w:val="22"/>
          <w:u w:val="single"/>
        </w:rPr>
        <w:t xml:space="preserve">zakończenie realizacji -  w terminie nie dłuższym niż </w:t>
      </w:r>
      <w:r w:rsidR="00170314">
        <w:rPr>
          <w:rFonts w:eastAsia="TimesNewRomanPSMT"/>
          <w:b/>
          <w:sz w:val="22"/>
          <w:szCs w:val="22"/>
          <w:u w:val="single"/>
        </w:rPr>
        <w:t>65</w:t>
      </w:r>
      <w:r w:rsidRPr="00480DC9">
        <w:rPr>
          <w:rFonts w:eastAsia="TimesNewRomanPSMT"/>
          <w:b/>
          <w:sz w:val="22"/>
          <w:szCs w:val="22"/>
          <w:u w:val="single"/>
        </w:rPr>
        <w:t xml:space="preserve"> dni od dnia podpisania umowy. </w:t>
      </w:r>
    </w:p>
    <w:p w14:paraId="749A0E8D" w14:textId="3E3EFE92" w:rsidR="00945F70" w:rsidRPr="007619EB" w:rsidRDefault="00945F70" w:rsidP="00945F70">
      <w:pPr>
        <w:pStyle w:val="Standard"/>
        <w:widowControl/>
        <w:numPr>
          <w:ilvl w:val="0"/>
          <w:numId w:val="20"/>
        </w:numPr>
        <w:jc w:val="both"/>
        <w:textAlignment w:val="auto"/>
        <w:rPr>
          <w:sz w:val="22"/>
          <w:szCs w:val="22"/>
        </w:rPr>
      </w:pPr>
      <w:r w:rsidRPr="007619EB">
        <w:rPr>
          <w:sz w:val="22"/>
          <w:szCs w:val="22"/>
        </w:rPr>
        <w:t>Termin wykonania umowy uważa się za dotrzymany, jeżeli w terminie tym Wykonawca d</w:t>
      </w:r>
      <w:r w:rsidR="00170314">
        <w:rPr>
          <w:sz w:val="22"/>
          <w:szCs w:val="22"/>
        </w:rPr>
        <w:t xml:space="preserve">ostarczy przedmiot zamówienia do </w:t>
      </w:r>
      <w:r w:rsidRPr="007619EB">
        <w:rPr>
          <w:sz w:val="22"/>
          <w:szCs w:val="22"/>
        </w:rPr>
        <w:t>siedzi</w:t>
      </w:r>
      <w:r>
        <w:rPr>
          <w:sz w:val="22"/>
          <w:szCs w:val="22"/>
        </w:rPr>
        <w:t>b</w:t>
      </w:r>
      <w:r w:rsidR="00170314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7619EB">
        <w:rPr>
          <w:sz w:val="22"/>
          <w:szCs w:val="22"/>
        </w:rPr>
        <w:t xml:space="preserve"> Zamawiającego.</w:t>
      </w:r>
    </w:p>
    <w:p w14:paraId="183082F5" w14:textId="77777777" w:rsidR="00480DC9" w:rsidRDefault="00480DC9" w:rsidP="00780E3D">
      <w:pPr>
        <w:jc w:val="both"/>
        <w:rPr>
          <w:i/>
          <w:color w:val="4F81BD" w:themeColor="accent1"/>
          <w:sz w:val="22"/>
          <w:szCs w:val="22"/>
        </w:rPr>
      </w:pPr>
    </w:p>
    <w:p w14:paraId="43BC992B" w14:textId="4699DFEE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Wynagrodzenie , warunki płatności</w:t>
      </w:r>
    </w:p>
    <w:p w14:paraId="354CDA3E" w14:textId="50503853" w:rsidR="00780E3D" w:rsidRPr="00B80513" w:rsidRDefault="00780E3D" w:rsidP="00780E3D">
      <w:pPr>
        <w:ind w:left="708" w:hanging="708"/>
        <w:jc w:val="center"/>
        <w:rPr>
          <w:b/>
        </w:rPr>
      </w:pPr>
      <w:r w:rsidRPr="00B80513">
        <w:rPr>
          <w:b/>
        </w:rPr>
        <w:t>§</w:t>
      </w:r>
      <w:r w:rsidR="00013283">
        <w:rPr>
          <w:b/>
        </w:rPr>
        <w:t xml:space="preserve"> 3</w:t>
      </w:r>
    </w:p>
    <w:p w14:paraId="2E7807A4" w14:textId="77777777" w:rsidR="00B17534" w:rsidRPr="00A04840" w:rsidRDefault="00B17534" w:rsidP="00B17534">
      <w:pPr>
        <w:pStyle w:val="Akapitzlist"/>
        <w:numPr>
          <w:ilvl w:val="0"/>
          <w:numId w:val="60"/>
        </w:numPr>
        <w:autoSpaceDN w:val="0"/>
        <w:ind w:left="284" w:hanging="284"/>
        <w:rPr>
          <w:sz w:val="22"/>
          <w:szCs w:val="22"/>
        </w:rPr>
      </w:pPr>
      <w:r w:rsidRPr="00BA5C6B">
        <w:rPr>
          <w:sz w:val="22"/>
        </w:rPr>
        <w:t>Strony ustalają, że obowiązującą ich formą wynagrodzenia za wykonanie przedmiotu umowy okre</w:t>
      </w:r>
      <w:r>
        <w:rPr>
          <w:sz w:val="22"/>
        </w:rPr>
        <w:t>ślonego w § 1</w:t>
      </w:r>
      <w:r w:rsidRPr="00BA5C6B">
        <w:rPr>
          <w:sz w:val="22"/>
        </w:rPr>
        <w:t xml:space="preserve"> jest  łączne wynagrodzenie ryczałtowe w wysokości brutto: …...</w:t>
      </w:r>
      <w:r>
        <w:rPr>
          <w:sz w:val="22"/>
        </w:rPr>
        <w:t>..............................</w:t>
      </w:r>
      <w:r w:rsidRPr="00BA5C6B">
        <w:rPr>
          <w:sz w:val="22"/>
        </w:rPr>
        <w:t>zł</w:t>
      </w:r>
      <w:r w:rsidRPr="00BA5C6B">
        <w:rPr>
          <w:b/>
          <w:sz w:val="22"/>
        </w:rPr>
        <w:t xml:space="preserve"> </w:t>
      </w:r>
      <w:r w:rsidRPr="00A04840">
        <w:rPr>
          <w:sz w:val="22"/>
          <w:szCs w:val="22"/>
        </w:rPr>
        <w:t>(słownie: …………………………………………….………………………………………..…… ).</w:t>
      </w:r>
    </w:p>
    <w:p w14:paraId="4DC9E5D6" w14:textId="77777777" w:rsidR="00B17534" w:rsidRPr="00A04840" w:rsidRDefault="00B17534" w:rsidP="00B17534">
      <w:pPr>
        <w:pStyle w:val="Akapitzlist"/>
        <w:numPr>
          <w:ilvl w:val="0"/>
          <w:numId w:val="60"/>
        </w:numPr>
        <w:autoSpaceDN w:val="0"/>
        <w:ind w:left="284" w:hanging="284"/>
        <w:jc w:val="both"/>
        <w:rPr>
          <w:sz w:val="22"/>
          <w:szCs w:val="22"/>
        </w:rPr>
      </w:pPr>
      <w:r w:rsidRPr="00A04840">
        <w:rPr>
          <w:sz w:val="22"/>
          <w:szCs w:val="22"/>
        </w:rPr>
        <w:t>Wynagrodzenie ryczałtowe stanowi całość wynagrodzenia za przedmiot niniejszej umowy, jest niezmienne i zawiera wszystkie koszty związane z jego wykonaniem, pozyskaniem wymaganych przepisami prawa opinii i uzgodnień.</w:t>
      </w:r>
    </w:p>
    <w:p w14:paraId="5583129D" w14:textId="77777777" w:rsidR="00B17534" w:rsidRPr="00A04840" w:rsidRDefault="00B17534" w:rsidP="00B17534">
      <w:pPr>
        <w:pStyle w:val="Akapitzlist"/>
        <w:numPr>
          <w:ilvl w:val="0"/>
          <w:numId w:val="60"/>
        </w:numPr>
        <w:autoSpaceDN w:val="0"/>
        <w:ind w:left="284" w:hanging="284"/>
        <w:jc w:val="both"/>
        <w:rPr>
          <w:sz w:val="22"/>
          <w:szCs w:val="22"/>
        </w:rPr>
      </w:pPr>
      <w:r w:rsidRPr="00A04840">
        <w:rPr>
          <w:sz w:val="22"/>
          <w:szCs w:val="22"/>
        </w:rPr>
        <w:t>Zamawiający dopuszcza regulowanie należności na rzecz Wykonawcy w sposób następujący:</w:t>
      </w:r>
    </w:p>
    <w:p w14:paraId="206E0301" w14:textId="77777777" w:rsidR="00B17534" w:rsidRPr="00A04840" w:rsidRDefault="00B17534" w:rsidP="00B17534">
      <w:pPr>
        <w:pStyle w:val="Akapitzlist"/>
        <w:numPr>
          <w:ilvl w:val="1"/>
          <w:numId w:val="60"/>
        </w:numPr>
        <w:autoSpaceDN w:val="0"/>
        <w:ind w:left="709" w:hanging="425"/>
        <w:jc w:val="both"/>
        <w:rPr>
          <w:sz w:val="22"/>
          <w:szCs w:val="22"/>
        </w:rPr>
      </w:pPr>
      <w:r w:rsidRPr="00A04840">
        <w:rPr>
          <w:sz w:val="22"/>
          <w:szCs w:val="22"/>
        </w:rPr>
        <w:t xml:space="preserve"> po wykonaniu prac projektowych  obejmujących: </w:t>
      </w:r>
      <w:r w:rsidRPr="00A04840">
        <w:rPr>
          <w:i/>
          <w:sz w:val="22"/>
          <w:szCs w:val="22"/>
        </w:rPr>
        <w:t>inwentaryzację –projekt - kosztorys</w:t>
      </w:r>
      <w:r w:rsidRPr="00A04840">
        <w:rPr>
          <w:sz w:val="22"/>
          <w:szCs w:val="22"/>
        </w:rPr>
        <w:t xml:space="preserve"> - w wysokości </w:t>
      </w:r>
      <w:r w:rsidRPr="00A04840">
        <w:rPr>
          <w:b/>
          <w:sz w:val="22"/>
          <w:szCs w:val="22"/>
        </w:rPr>
        <w:t>85%</w:t>
      </w:r>
      <w:r w:rsidRPr="00A04840">
        <w:rPr>
          <w:sz w:val="22"/>
          <w:szCs w:val="22"/>
        </w:rPr>
        <w:t xml:space="preserve"> wartości  brutto, w terminie 14 dni licząc od daty otrzymania przez Zamawiającego poprawnie wystawionej faktury z dołączonym protokołem odbioru,</w:t>
      </w:r>
    </w:p>
    <w:p w14:paraId="3775FB68" w14:textId="77777777" w:rsidR="00B17534" w:rsidRPr="00A04840" w:rsidRDefault="00B17534" w:rsidP="00B17534">
      <w:pPr>
        <w:pStyle w:val="Akapitzlist"/>
        <w:numPr>
          <w:ilvl w:val="1"/>
          <w:numId w:val="60"/>
        </w:numPr>
        <w:autoSpaceDN w:val="0"/>
        <w:ind w:left="709" w:hanging="425"/>
        <w:jc w:val="both"/>
        <w:rPr>
          <w:sz w:val="22"/>
          <w:szCs w:val="22"/>
        </w:rPr>
      </w:pPr>
      <w:r w:rsidRPr="00A04840">
        <w:rPr>
          <w:b/>
          <w:sz w:val="22"/>
          <w:szCs w:val="22"/>
        </w:rPr>
        <w:lastRenderedPageBreak/>
        <w:t>15%</w:t>
      </w:r>
      <w:r w:rsidRPr="00A04840">
        <w:rPr>
          <w:sz w:val="22"/>
          <w:szCs w:val="22"/>
        </w:rPr>
        <w:t xml:space="preserve"> wynagrodzenia w terminie 14 dni od dnia  rozstrzygnięcia procedury zamówienia publicznego na wyłonienie wykonawcy robót budowlanych przebudowy sytemu wentylacji, która zostanie wszczęta niezwłocznie po uzyskaniu dokumentacji będącej przedmiotem niniejszej umowy.</w:t>
      </w:r>
    </w:p>
    <w:p w14:paraId="443A878B" w14:textId="77777777" w:rsidR="00B17534" w:rsidRPr="00A04840" w:rsidRDefault="00B17534" w:rsidP="00B17534">
      <w:pPr>
        <w:pStyle w:val="Akapitzlist"/>
        <w:numPr>
          <w:ilvl w:val="0"/>
          <w:numId w:val="60"/>
        </w:numPr>
        <w:autoSpaceDN w:val="0"/>
        <w:ind w:left="284" w:hanging="284"/>
        <w:jc w:val="both"/>
        <w:rPr>
          <w:sz w:val="22"/>
          <w:szCs w:val="22"/>
        </w:rPr>
      </w:pPr>
      <w:r w:rsidRPr="00A04840">
        <w:rPr>
          <w:sz w:val="22"/>
          <w:szCs w:val="22"/>
        </w:rPr>
        <w:t xml:space="preserve">Faktury będą płatne przelewem na konto Wykonawcy podane na fakturze. </w:t>
      </w:r>
    </w:p>
    <w:p w14:paraId="146EB345" w14:textId="77777777" w:rsidR="00B17534" w:rsidRPr="00A04840" w:rsidRDefault="00B17534" w:rsidP="00B17534">
      <w:pPr>
        <w:pStyle w:val="Akapitzlist"/>
        <w:numPr>
          <w:ilvl w:val="1"/>
          <w:numId w:val="60"/>
        </w:numPr>
        <w:autoSpaceDN w:val="0"/>
        <w:ind w:left="709" w:hanging="425"/>
        <w:jc w:val="both"/>
        <w:rPr>
          <w:sz w:val="22"/>
          <w:szCs w:val="22"/>
        </w:rPr>
      </w:pPr>
      <w:r w:rsidRPr="00A04840">
        <w:rPr>
          <w:sz w:val="22"/>
          <w:szCs w:val="22"/>
        </w:rPr>
        <w:t xml:space="preserve">Wykonawca </w:t>
      </w:r>
      <w:r w:rsidRPr="00A04840">
        <w:rPr>
          <w:rFonts w:eastAsiaTheme="minorHAnsi"/>
          <w:sz w:val="22"/>
          <w:szCs w:val="22"/>
        </w:rPr>
        <w:t xml:space="preserve">do faktury wymienionej w pkt. 3.1. obowiązany jest dołączyć oświadczenia o </w:t>
      </w:r>
      <w:r w:rsidRPr="00A04840">
        <w:rPr>
          <w:sz w:val="22"/>
          <w:szCs w:val="22"/>
        </w:rPr>
        <w:t>uiszczeniu  zobowiązań finansowych na rzecz podwykonawcy/ ów,</w:t>
      </w:r>
    </w:p>
    <w:p w14:paraId="75E01463" w14:textId="77777777" w:rsidR="00B17534" w:rsidRPr="00A04840" w:rsidRDefault="00B17534" w:rsidP="00B17534">
      <w:pPr>
        <w:pStyle w:val="Akapitzlist"/>
        <w:numPr>
          <w:ilvl w:val="1"/>
          <w:numId w:val="60"/>
        </w:numPr>
        <w:autoSpaceDN w:val="0"/>
        <w:ind w:left="709" w:hanging="425"/>
        <w:jc w:val="both"/>
        <w:rPr>
          <w:rFonts w:eastAsiaTheme="minorHAnsi"/>
          <w:sz w:val="22"/>
          <w:szCs w:val="22"/>
        </w:rPr>
      </w:pPr>
      <w:r w:rsidRPr="00A04840">
        <w:rPr>
          <w:sz w:val="22"/>
          <w:szCs w:val="22"/>
        </w:rPr>
        <w:t>w przypadku nieprzedstawienia przez Wykonawcę w/w oświadczenia ( a wcześniejszym zgłoszenia wykonywania zamówienia przez Podwykonawcę)  Zamawiający dokona bezpośredniej  regulacji na rzecz tegoż Podwykonawcy, a kwotę tejże zapłaty potrąci z wynagrodzenia Wykonawcy,</w:t>
      </w:r>
    </w:p>
    <w:p w14:paraId="307B0E41" w14:textId="77777777" w:rsidR="00B17534" w:rsidRPr="00A04840" w:rsidRDefault="00B17534" w:rsidP="00B17534">
      <w:pPr>
        <w:pStyle w:val="Akapitzlist"/>
        <w:numPr>
          <w:ilvl w:val="1"/>
          <w:numId w:val="60"/>
        </w:numPr>
        <w:autoSpaceDN w:val="0"/>
        <w:ind w:left="709" w:hanging="425"/>
        <w:jc w:val="both"/>
        <w:rPr>
          <w:rFonts w:eastAsiaTheme="minorHAnsi"/>
          <w:sz w:val="22"/>
          <w:szCs w:val="22"/>
        </w:rPr>
      </w:pPr>
      <w:r w:rsidRPr="00A04840">
        <w:rPr>
          <w:sz w:val="22"/>
          <w:szCs w:val="22"/>
        </w:rPr>
        <w:t>dniem zapłaty wynagrodzenia Wykonawcy jest dzień obciążenia rachunku Zamawiającego.</w:t>
      </w:r>
    </w:p>
    <w:p w14:paraId="08C1FCC5" w14:textId="5C253D3B" w:rsidR="00C05E68" w:rsidRPr="00B17534" w:rsidRDefault="008C516E" w:rsidP="00B17534">
      <w:pPr>
        <w:pStyle w:val="Akapitzlist"/>
        <w:numPr>
          <w:ilvl w:val="0"/>
          <w:numId w:val="60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B17534">
        <w:rPr>
          <w:sz w:val="22"/>
          <w:szCs w:val="22"/>
        </w:rPr>
        <w:t xml:space="preserve">Faktura powinna być wystawiona: </w:t>
      </w:r>
      <w:r w:rsidRPr="00B17534">
        <w:rPr>
          <w:sz w:val="22"/>
          <w:szCs w:val="22"/>
          <w:u w:val="single"/>
        </w:rPr>
        <w:t>Nabywca</w:t>
      </w:r>
      <w:r w:rsidRPr="00B17534">
        <w:rPr>
          <w:sz w:val="22"/>
          <w:szCs w:val="22"/>
        </w:rPr>
        <w:t xml:space="preserve">: </w:t>
      </w:r>
      <w:r w:rsidRPr="00B17534">
        <w:rPr>
          <w:b/>
          <w:bCs/>
          <w:sz w:val="22"/>
          <w:szCs w:val="22"/>
        </w:rPr>
        <w:t xml:space="preserve">Powiat </w:t>
      </w:r>
      <w:r w:rsidR="00C05E68" w:rsidRPr="00B17534">
        <w:rPr>
          <w:b/>
          <w:bCs/>
          <w:sz w:val="22"/>
          <w:szCs w:val="22"/>
        </w:rPr>
        <w:t>Pińczowski</w:t>
      </w:r>
      <w:r w:rsidR="00C05E68" w:rsidRPr="00B17534">
        <w:rPr>
          <w:sz w:val="22"/>
          <w:szCs w:val="22"/>
        </w:rPr>
        <w:t xml:space="preserve"> </w:t>
      </w:r>
      <w:r w:rsidRPr="00B17534">
        <w:rPr>
          <w:sz w:val="22"/>
          <w:szCs w:val="22"/>
        </w:rPr>
        <w:t xml:space="preserve">ul. </w:t>
      </w:r>
      <w:r w:rsidR="00C05E68" w:rsidRPr="00B17534">
        <w:rPr>
          <w:sz w:val="22"/>
          <w:szCs w:val="22"/>
        </w:rPr>
        <w:t>Zacisze 5; 28-400 Pińczów</w:t>
      </w:r>
      <w:r w:rsidRPr="00B17534">
        <w:rPr>
          <w:sz w:val="22"/>
          <w:szCs w:val="22"/>
        </w:rPr>
        <w:t xml:space="preserve"> </w:t>
      </w:r>
      <w:r w:rsidRPr="00B17534">
        <w:rPr>
          <w:sz w:val="22"/>
          <w:szCs w:val="22"/>
          <w:u w:val="single"/>
        </w:rPr>
        <w:t>Odbiorca</w:t>
      </w:r>
      <w:r w:rsidRPr="00B17534">
        <w:rPr>
          <w:sz w:val="22"/>
          <w:szCs w:val="22"/>
        </w:rPr>
        <w:t xml:space="preserve"> (Płatnik): </w:t>
      </w:r>
      <w:r w:rsidRPr="00B17534">
        <w:rPr>
          <w:b/>
          <w:bCs/>
          <w:sz w:val="22"/>
          <w:szCs w:val="22"/>
        </w:rPr>
        <w:t>Starostwo Powiatowe w</w:t>
      </w:r>
      <w:r w:rsidR="00C05E68" w:rsidRPr="00B17534">
        <w:rPr>
          <w:b/>
          <w:bCs/>
          <w:sz w:val="22"/>
          <w:szCs w:val="22"/>
        </w:rPr>
        <w:t xml:space="preserve"> Pińczowie ,</w:t>
      </w:r>
      <w:r w:rsidR="00C05E68" w:rsidRPr="00B17534">
        <w:rPr>
          <w:sz w:val="22"/>
          <w:szCs w:val="22"/>
        </w:rPr>
        <w:t xml:space="preserve"> ul. Zacisze 5 28-400Pińczów .</w:t>
      </w:r>
    </w:p>
    <w:p w14:paraId="55AF00BB" w14:textId="67270CE3" w:rsidR="00C05E68" w:rsidRPr="00C05E68" w:rsidRDefault="00C05E68" w:rsidP="00C05E68">
      <w:pPr>
        <w:tabs>
          <w:tab w:val="left" w:pos="720"/>
        </w:tabs>
        <w:autoSpaceDE w:val="0"/>
        <w:adjustRightInd w:val="0"/>
        <w:spacing w:line="276" w:lineRule="auto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</w:p>
    <w:p w14:paraId="1B2CBA2E" w14:textId="7C6F06E1" w:rsidR="00780E3D" w:rsidRPr="00B17534" w:rsidRDefault="00780E3D" w:rsidP="00780E3D">
      <w:pPr>
        <w:jc w:val="both"/>
        <w:rPr>
          <w:rFonts w:eastAsia="SimSun"/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 xml:space="preserve">Przedstawiciele Wykonawcy </w:t>
      </w:r>
      <w:r w:rsidR="00B17534">
        <w:rPr>
          <w:rFonts w:eastAsia="SimSun"/>
          <w:i/>
          <w:color w:val="4F81BD" w:themeColor="accent1"/>
          <w:sz w:val="22"/>
          <w:szCs w:val="22"/>
        </w:rPr>
        <w:t xml:space="preserve">   </w:t>
      </w:r>
      <w:r>
        <w:rPr>
          <w:i/>
          <w:color w:val="4F81BD" w:themeColor="accent1"/>
          <w:sz w:val="22"/>
          <w:szCs w:val="22"/>
        </w:rPr>
        <w:t>Przedstawiciele Zamawiającego</w:t>
      </w:r>
    </w:p>
    <w:p w14:paraId="7C6E76E1" w14:textId="04984277" w:rsidR="00780E3D" w:rsidRDefault="00780E3D" w:rsidP="00780E3D">
      <w:pPr>
        <w:pStyle w:val="Standard"/>
        <w:jc w:val="center"/>
        <w:rPr>
          <w:rFonts w:cs="Times New Roman"/>
          <w:b/>
          <w:color w:val="000000"/>
        </w:rPr>
      </w:pPr>
      <w:r>
        <w:rPr>
          <w:b/>
          <w:color w:val="000000"/>
        </w:rPr>
        <w:t xml:space="preserve">§ </w:t>
      </w:r>
      <w:r w:rsidR="007B6299">
        <w:rPr>
          <w:b/>
          <w:color w:val="000000"/>
        </w:rPr>
        <w:t>4</w:t>
      </w:r>
    </w:p>
    <w:p w14:paraId="4B60C599" w14:textId="486BC67B" w:rsidR="00B17534" w:rsidRPr="00B17534" w:rsidRDefault="00B17534" w:rsidP="00B17534">
      <w:pPr>
        <w:pStyle w:val="Akapitzlist"/>
        <w:numPr>
          <w:ilvl w:val="0"/>
          <w:numId w:val="62"/>
        </w:numPr>
        <w:autoSpaceDN w:val="0"/>
        <w:ind w:left="284"/>
        <w:jc w:val="both"/>
        <w:rPr>
          <w:bCs/>
          <w:sz w:val="22"/>
          <w:szCs w:val="22"/>
        </w:rPr>
      </w:pPr>
      <w:r w:rsidRPr="00B17534">
        <w:rPr>
          <w:bCs/>
          <w:sz w:val="22"/>
          <w:szCs w:val="22"/>
        </w:rPr>
        <w:t xml:space="preserve">Przedstawicielami Wykonawcy w zakresie  projektowania jest </w:t>
      </w:r>
      <w:r w:rsidRPr="00B17534">
        <w:rPr>
          <w:sz w:val="22"/>
        </w:rPr>
        <w:t>………………………… ……………………………………… projektant z uprawnieniami w specjalności instalacyjnej w zakresie instalacji wentylacyjnych, wydanymi przez ………………………………………….…</w:t>
      </w:r>
      <w:r>
        <w:rPr>
          <w:sz w:val="22"/>
        </w:rPr>
        <w:t>…… .</w:t>
      </w:r>
    </w:p>
    <w:p w14:paraId="64BEEEB6" w14:textId="77777777" w:rsidR="00B17534" w:rsidRPr="00B17534" w:rsidRDefault="00B17534" w:rsidP="00B17534">
      <w:pPr>
        <w:pStyle w:val="Akapitzlist"/>
        <w:numPr>
          <w:ilvl w:val="0"/>
          <w:numId w:val="62"/>
        </w:numPr>
        <w:autoSpaceDN w:val="0"/>
        <w:ind w:left="284"/>
        <w:jc w:val="both"/>
        <w:rPr>
          <w:bCs/>
          <w:sz w:val="22"/>
          <w:szCs w:val="22"/>
        </w:rPr>
      </w:pPr>
      <w:r w:rsidRPr="00B17534">
        <w:rPr>
          <w:bCs/>
          <w:sz w:val="22"/>
        </w:rPr>
        <w:t xml:space="preserve">Zamawiający ustanawia osobę …………………………………- </w:t>
      </w:r>
      <w:r w:rsidRPr="00B17534">
        <w:rPr>
          <w:sz w:val="22"/>
        </w:rPr>
        <w:t>do wykonywania praw i obowiązków mu  przypisanych za wyłączeniem praw do zmiany postanowień niniejszej umowy.</w:t>
      </w:r>
    </w:p>
    <w:p w14:paraId="0BD8B13C" w14:textId="77777777" w:rsidR="00B17534" w:rsidRPr="00E343BD" w:rsidRDefault="00B17534" w:rsidP="00B17534">
      <w:pPr>
        <w:pStyle w:val="Akapitzlist"/>
        <w:numPr>
          <w:ilvl w:val="0"/>
          <w:numId w:val="61"/>
        </w:numPr>
        <w:ind w:left="284" w:hanging="284"/>
        <w:jc w:val="both"/>
        <w:rPr>
          <w:i/>
          <w:sz w:val="22"/>
        </w:rPr>
      </w:pPr>
      <w:r>
        <w:rPr>
          <w:sz w:val="22"/>
        </w:rPr>
        <w:t>Z</w:t>
      </w:r>
      <w:r w:rsidRPr="00E343BD">
        <w:rPr>
          <w:sz w:val="22"/>
        </w:rPr>
        <w:t>miany postanowień niniejszej umowy dokonuje Zamawiający na pisemny wniosek w/w osoby.</w:t>
      </w:r>
    </w:p>
    <w:p w14:paraId="7C6F51DC" w14:textId="77777777" w:rsidR="008F5024" w:rsidRDefault="008F5024" w:rsidP="00780E3D">
      <w:pPr>
        <w:jc w:val="both"/>
        <w:rPr>
          <w:i/>
          <w:color w:val="4F81BD" w:themeColor="accent1"/>
          <w:sz w:val="22"/>
          <w:szCs w:val="22"/>
        </w:rPr>
      </w:pPr>
    </w:p>
    <w:p w14:paraId="7F1332BE" w14:textId="77777777" w:rsidR="00300F61" w:rsidRDefault="00300F61" w:rsidP="00780E3D">
      <w:pPr>
        <w:jc w:val="both"/>
        <w:rPr>
          <w:i/>
          <w:color w:val="4F81BD" w:themeColor="accent1"/>
          <w:sz w:val="22"/>
          <w:szCs w:val="22"/>
        </w:rPr>
      </w:pPr>
    </w:p>
    <w:p w14:paraId="2BF0AF42" w14:textId="084AF38D" w:rsidR="00780E3D" w:rsidRDefault="00B17534" w:rsidP="00780E3D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Pełnomocnictwa</w:t>
      </w:r>
    </w:p>
    <w:p w14:paraId="4B8045BA" w14:textId="60132582" w:rsidR="00780E3D" w:rsidRDefault="00780E3D" w:rsidP="00780E3D">
      <w:pPr>
        <w:jc w:val="center"/>
        <w:rPr>
          <w:b/>
        </w:rPr>
      </w:pPr>
      <w:r>
        <w:rPr>
          <w:b/>
        </w:rPr>
        <w:t xml:space="preserve">§ </w:t>
      </w:r>
      <w:r w:rsidR="00300F61">
        <w:rPr>
          <w:b/>
        </w:rPr>
        <w:t>5</w:t>
      </w:r>
    </w:p>
    <w:p w14:paraId="4F0EDB9F" w14:textId="77777777" w:rsidR="00B17534" w:rsidRDefault="00B17534" w:rsidP="00B17534">
      <w:pPr>
        <w:pStyle w:val="Akapitzlist"/>
        <w:numPr>
          <w:ilvl w:val="3"/>
          <w:numId w:val="63"/>
        </w:numPr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 xml:space="preserve">Strony ustalają, że Wykonawca zobowiązuje się do występowania w imieniu Zamawiającego wyłącznie na podstawie pisemnego pełnomocnictwa Zamawiającego oraz w jego granicach. </w:t>
      </w:r>
    </w:p>
    <w:p w14:paraId="080C4F7D" w14:textId="77777777" w:rsidR="00B17534" w:rsidRDefault="00B17534" w:rsidP="00B17534">
      <w:pPr>
        <w:pStyle w:val="Akapitzlist"/>
        <w:numPr>
          <w:ilvl w:val="3"/>
          <w:numId w:val="63"/>
        </w:numPr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 xml:space="preserve">Zamawiający zobowiązuje się do udzielenia Wykonawcy pisemnego pełnomocnictwa do występowania w jego imieniu przed wszystkimi instytucjami, których zezwolenie, opinia, czy innego typu decyzja jest konieczna dla prawidłowego wykonania umowy oraz dokonywania niezbędnych uzgodnień w celu należytego wykonania umowy. </w:t>
      </w:r>
    </w:p>
    <w:p w14:paraId="5B521F69" w14:textId="77777777" w:rsidR="00B17534" w:rsidRDefault="00B17534" w:rsidP="00B17534">
      <w:pPr>
        <w:pStyle w:val="Akapitzlist"/>
        <w:numPr>
          <w:ilvl w:val="3"/>
          <w:numId w:val="6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AD268F">
        <w:rPr>
          <w:sz w:val="22"/>
          <w:szCs w:val="22"/>
        </w:rPr>
        <w:t xml:space="preserve">odzaj i zakres koniecznego pełnomocnictwa wskazuje Wykonawca. Zamawiający nie ponosi odpowiedzialności za brak możliwości działania Wykonawcy z powodu braku stosownego pełnomocnictwa, chyba, że mimo uzasadnionego pisemnego wniosku Wykonawcy pełnomocnictwo nie zostanie udzielone przez Zamawiającego. </w:t>
      </w:r>
    </w:p>
    <w:p w14:paraId="788BF767" w14:textId="77777777" w:rsidR="00B17534" w:rsidRPr="00AD268F" w:rsidRDefault="00B17534" w:rsidP="00B17534">
      <w:pPr>
        <w:pStyle w:val="Akapitzlist"/>
        <w:numPr>
          <w:ilvl w:val="3"/>
          <w:numId w:val="63"/>
        </w:numPr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>W przypadku udzielenia pełnomocnictwa Wykonawca zobowiązany jest do niezwłocznego przedstawienia Zamawiającemu kopii dokumentów (w tym korespondencji) powstałych w związku ze sprawami prowadzonymi na podstawie pełnomocnictwa oraz udzielania mu na bieżąco wyjaśnień o stanie spraw prowadzonych w ramach udzielonego pełnomocnictwa.</w:t>
      </w:r>
    </w:p>
    <w:p w14:paraId="2C9F18B7" w14:textId="77777777" w:rsidR="00B17534" w:rsidRDefault="00B17534" w:rsidP="00B17534">
      <w:pPr>
        <w:ind w:left="360"/>
        <w:rPr>
          <w:b/>
        </w:rPr>
      </w:pPr>
    </w:p>
    <w:p w14:paraId="4126A64D" w14:textId="711D4C60" w:rsidR="00B17534" w:rsidRDefault="00B17534" w:rsidP="00B17534">
      <w:pPr>
        <w:rPr>
          <w:b/>
        </w:rPr>
      </w:pPr>
      <w:r w:rsidRPr="00B17534">
        <w:rPr>
          <w:i/>
          <w:color w:val="548DD4" w:themeColor="text2" w:themeTint="99"/>
          <w:sz w:val="22"/>
          <w:szCs w:val="22"/>
        </w:rPr>
        <w:t>Podwykonawcy</w:t>
      </w:r>
    </w:p>
    <w:p w14:paraId="20D33795" w14:textId="603089E3" w:rsidR="00B17534" w:rsidRPr="00B17534" w:rsidRDefault="00B17534" w:rsidP="00B17534">
      <w:pPr>
        <w:jc w:val="center"/>
        <w:rPr>
          <w:b/>
        </w:rPr>
      </w:pPr>
      <w:r w:rsidRPr="00B17534">
        <w:rPr>
          <w:b/>
        </w:rPr>
        <w:t xml:space="preserve">§ </w:t>
      </w:r>
      <w:r>
        <w:rPr>
          <w:b/>
        </w:rPr>
        <w:t>6</w:t>
      </w:r>
    </w:p>
    <w:p w14:paraId="0F636866" w14:textId="77777777" w:rsidR="00B17534" w:rsidRPr="00C40579" w:rsidRDefault="00B17534" w:rsidP="00B17534">
      <w:pPr>
        <w:pStyle w:val="Akapitzlist"/>
        <w:numPr>
          <w:ilvl w:val="0"/>
          <w:numId w:val="6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40579">
        <w:rPr>
          <w:sz w:val="22"/>
          <w:szCs w:val="22"/>
        </w:rPr>
        <w:t>Wykonawca jest uprawniony do zlecenia wykonania części umowy innym podmiotom posiadającym wymagane przez prawo uprawnienia („podwykonawca”), jeżeli nie spowoduje to wydłużenia czasu wykonania umowy ani nie zwiększy kosztów jej wykonania.</w:t>
      </w:r>
    </w:p>
    <w:p w14:paraId="73A8C20E" w14:textId="77777777" w:rsidR="00B17534" w:rsidRPr="00C40579" w:rsidRDefault="00B17534" w:rsidP="00B17534">
      <w:pPr>
        <w:pStyle w:val="Akapitzlist"/>
        <w:numPr>
          <w:ilvl w:val="0"/>
          <w:numId w:val="6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40579">
        <w:rPr>
          <w:sz w:val="22"/>
          <w:szCs w:val="22"/>
        </w:rPr>
        <w:t>W przypadku zlecenia wykonania części umowy podwykonawcom Wykonawca zobowiązuje się do koordynacji wykonania umowy w całości i ponosi przed Zamawiającym pełną odpowiedzialność za należyte wykonanie umowy przez podwykonawców jak za swoje własne działania.</w:t>
      </w:r>
    </w:p>
    <w:p w14:paraId="2C298B59" w14:textId="77777777" w:rsidR="00B17534" w:rsidRPr="00C40579" w:rsidRDefault="00B17534" w:rsidP="00B17534">
      <w:pPr>
        <w:pStyle w:val="Akapitzlist"/>
        <w:numPr>
          <w:ilvl w:val="0"/>
          <w:numId w:val="6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40579">
        <w:rPr>
          <w:sz w:val="22"/>
          <w:szCs w:val="22"/>
        </w:rPr>
        <w:t>Wykonawca zobowiązany jest zastrzec w umowie z podwykonawcą obowiązki i wymagania, które są wymienione w umowie i chronią w pełni interesy Zamawiającego w tym uzyskać prawa autorskie do utworów stworzonych przez podwykonawców.</w:t>
      </w:r>
    </w:p>
    <w:p w14:paraId="50D39D56" w14:textId="77777777" w:rsidR="00B17534" w:rsidRPr="00C40579" w:rsidRDefault="00B17534" w:rsidP="00B17534">
      <w:pPr>
        <w:pStyle w:val="Akapitzlist"/>
        <w:numPr>
          <w:ilvl w:val="0"/>
          <w:numId w:val="6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40579">
        <w:rPr>
          <w:sz w:val="22"/>
          <w:szCs w:val="22"/>
        </w:rPr>
        <w:t xml:space="preserve">Wykonawca zobowiązany jest poinformować Zamawiającego o zawarciu umowy z podwykonawcą przedkładając jej kopie potwierdzoną za zgodność z oryginałem niezwłocznie po jej podpisaniu. </w:t>
      </w:r>
    </w:p>
    <w:p w14:paraId="6147DB6F" w14:textId="77777777" w:rsidR="00B17534" w:rsidRDefault="00B17534" w:rsidP="00B17534">
      <w:pPr>
        <w:tabs>
          <w:tab w:val="left" w:pos="426"/>
        </w:tabs>
        <w:ind w:left="360"/>
        <w:jc w:val="center"/>
        <w:rPr>
          <w:b/>
          <w:color w:val="FF0000"/>
        </w:rPr>
      </w:pPr>
    </w:p>
    <w:p w14:paraId="1CBA2072" w14:textId="77777777" w:rsidR="00B17534" w:rsidRDefault="00B17534" w:rsidP="00B17534">
      <w:pPr>
        <w:autoSpaceDE w:val="0"/>
        <w:adjustRightInd w:val="0"/>
        <w:jc w:val="both"/>
        <w:rPr>
          <w:rFonts w:eastAsiaTheme="minorHAnsi"/>
          <w:sz w:val="22"/>
          <w:szCs w:val="22"/>
        </w:rPr>
      </w:pPr>
    </w:p>
    <w:p w14:paraId="782894BF" w14:textId="77777777" w:rsidR="00122757" w:rsidRPr="00B959A4" w:rsidRDefault="00122757" w:rsidP="00122757">
      <w:pPr>
        <w:autoSpaceDN w:val="0"/>
        <w:rPr>
          <w:i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Odbiór</w:t>
      </w:r>
    </w:p>
    <w:p w14:paraId="47DF4D7C" w14:textId="2C75931C" w:rsidR="00122757" w:rsidRPr="0019466C" w:rsidRDefault="00122757" w:rsidP="00122757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left="360" w:hanging="360"/>
        <w:jc w:val="center"/>
        <w:rPr>
          <w:rFonts w:ascii="Arial" w:hAnsi="Arial" w:cs="Arial"/>
          <w:color w:val="2F2F2F"/>
          <w:sz w:val="18"/>
          <w:szCs w:val="18"/>
          <w:highlight w:val="yellow"/>
          <w:shd w:val="clear" w:color="auto" w:fill="FFFFFF"/>
          <w:lang w:val="pl-PL"/>
        </w:rPr>
      </w:pPr>
      <w:r w:rsidRPr="0019466C">
        <w:rPr>
          <w:b/>
        </w:rPr>
        <w:t xml:space="preserve">§ </w:t>
      </w:r>
      <w:r>
        <w:rPr>
          <w:b/>
        </w:rPr>
        <w:t>7</w:t>
      </w:r>
    </w:p>
    <w:p w14:paraId="5CAC6FAD" w14:textId="7A2E0F65" w:rsidR="00122757" w:rsidRPr="000F3FCC" w:rsidRDefault="00122757" w:rsidP="00122757">
      <w:pPr>
        <w:pStyle w:val="Standard"/>
        <w:widowControl/>
        <w:numPr>
          <w:ilvl w:val="0"/>
          <w:numId w:val="44"/>
        </w:numPr>
        <w:jc w:val="both"/>
        <w:textAlignment w:val="auto"/>
        <w:rPr>
          <w:sz w:val="22"/>
          <w:szCs w:val="22"/>
        </w:rPr>
      </w:pPr>
      <w:r w:rsidRPr="000F3FCC">
        <w:rPr>
          <w:rFonts w:eastAsiaTheme="minorHAnsi"/>
          <w:sz w:val="22"/>
        </w:rPr>
        <w:t>Odbiór dokumentacji projektowej</w:t>
      </w:r>
      <w:r>
        <w:rPr>
          <w:rFonts w:eastAsiaTheme="minorHAnsi"/>
          <w:sz w:val="22"/>
        </w:rPr>
        <w:t xml:space="preserve"> polega na ocenie rodzaju</w:t>
      </w:r>
      <w:r w:rsidRPr="000F3FCC">
        <w:rPr>
          <w:rFonts w:eastAsiaTheme="minorHAnsi"/>
          <w:sz w:val="22"/>
        </w:rPr>
        <w:t xml:space="preserve">, ilości i zakresu wykonanej dokumentacji oraz jej zgodności z  </w:t>
      </w:r>
      <w:r>
        <w:rPr>
          <w:rFonts w:eastAsiaTheme="minorHAnsi"/>
          <w:i/>
          <w:sz w:val="22"/>
        </w:rPr>
        <w:t>SWZ</w:t>
      </w:r>
      <w:r w:rsidRPr="000F3FCC">
        <w:rPr>
          <w:rFonts w:eastAsiaTheme="minorHAnsi"/>
          <w:i/>
          <w:sz w:val="22"/>
        </w:rPr>
        <w:t xml:space="preserve"> </w:t>
      </w:r>
      <w:r w:rsidRPr="000F3FCC">
        <w:rPr>
          <w:rFonts w:eastAsiaTheme="minorHAnsi"/>
          <w:sz w:val="22"/>
        </w:rPr>
        <w:t>i przepisami prawa budowlanego oraz rozporządzeń wydanych na jego podstawie,</w:t>
      </w:r>
    </w:p>
    <w:p w14:paraId="5E4533AF" w14:textId="77777777" w:rsidR="00122757" w:rsidRPr="008A1FE9" w:rsidRDefault="00122757" w:rsidP="00122757">
      <w:pPr>
        <w:pStyle w:val="Akapitzlist"/>
        <w:numPr>
          <w:ilvl w:val="1"/>
          <w:numId w:val="44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z czynności odbiorowych spisany zostanie protokół odbioru dokumentacji projektowej,</w:t>
      </w:r>
    </w:p>
    <w:p w14:paraId="1FDCB9BC" w14:textId="77777777" w:rsidR="00122757" w:rsidRPr="008A1FE9" w:rsidRDefault="00122757" w:rsidP="00122757">
      <w:pPr>
        <w:pStyle w:val="Akapitzlist"/>
        <w:numPr>
          <w:ilvl w:val="1"/>
          <w:numId w:val="44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8A1FE9">
        <w:rPr>
          <w:sz w:val="22"/>
        </w:rPr>
        <w:t xml:space="preserve">Zamawiający </w:t>
      </w:r>
      <w:r w:rsidRPr="008A1FE9">
        <w:rPr>
          <w:rFonts w:eastAsiaTheme="minorHAnsi"/>
          <w:sz w:val="22"/>
        </w:rPr>
        <w:t>sprawdza  kompletność i zakres opracowanej dokumentacji, w</w:t>
      </w:r>
      <w:r w:rsidRPr="008A1FE9">
        <w:rPr>
          <w:sz w:val="22"/>
        </w:rPr>
        <w:t>nosi swoje uwagi na piśmie w terminie 3 kolejnych dni roboczych,</w:t>
      </w:r>
    </w:p>
    <w:p w14:paraId="71CE301E" w14:textId="77777777" w:rsidR="00122757" w:rsidRPr="008A1FE9" w:rsidRDefault="00122757" w:rsidP="00122757">
      <w:pPr>
        <w:pStyle w:val="Akapitzlist"/>
        <w:numPr>
          <w:ilvl w:val="1"/>
          <w:numId w:val="44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 xml:space="preserve">w przypadku stwierdzenia wad i braków w dokumentacji projektowej Wykonawca zobowiązany jest do ich usunięcia w terminie </w:t>
      </w:r>
      <w:r>
        <w:rPr>
          <w:rFonts w:eastAsiaTheme="minorHAnsi"/>
          <w:sz w:val="22"/>
        </w:rPr>
        <w:t>niezwłocznym</w:t>
      </w:r>
      <w:r w:rsidRPr="008A1FE9">
        <w:rPr>
          <w:rFonts w:eastAsiaTheme="minorHAnsi"/>
          <w:sz w:val="22"/>
        </w:rPr>
        <w:t>,</w:t>
      </w:r>
    </w:p>
    <w:p w14:paraId="0E18F267" w14:textId="77777777" w:rsidR="00122757" w:rsidRPr="008A1FE9" w:rsidRDefault="00122757" w:rsidP="00122757">
      <w:pPr>
        <w:pStyle w:val="Akapitzlist"/>
        <w:numPr>
          <w:ilvl w:val="1"/>
          <w:numId w:val="44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przy odbiorze dokumentacji projektowej Zamawiający nie jest zobowiązany dokonywać sprawdzenia jakości przekazanej dokumentacji projektowej,</w:t>
      </w:r>
    </w:p>
    <w:p w14:paraId="6E180480" w14:textId="77777777" w:rsidR="00122757" w:rsidRPr="008A1FE9" w:rsidRDefault="00122757" w:rsidP="00122757">
      <w:pPr>
        <w:pStyle w:val="Akapitzlist"/>
        <w:numPr>
          <w:ilvl w:val="1"/>
          <w:numId w:val="44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dokonanie odbioru dokumentacji nie pozbawia Zamawiającego prawa do zgłaszania zastrzeżeń i dochodzenia roszczeń z tytułu jakości wykonanej dokumentacji i poprawności przyję</w:t>
      </w:r>
      <w:r>
        <w:rPr>
          <w:rFonts w:eastAsiaTheme="minorHAnsi"/>
          <w:sz w:val="22"/>
        </w:rPr>
        <w:t>tych przez Wykonawcę rozwiązań.</w:t>
      </w:r>
    </w:p>
    <w:p w14:paraId="2A718D59" w14:textId="77777777" w:rsidR="00122757" w:rsidRPr="009266F8" w:rsidRDefault="00122757" w:rsidP="00122757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left="360" w:firstLine="0"/>
        <w:jc w:val="both"/>
        <w:rPr>
          <w:i/>
          <w:sz w:val="22"/>
          <w:lang w:val="pl-PL"/>
        </w:rPr>
      </w:pPr>
    </w:p>
    <w:p w14:paraId="2B7B7734" w14:textId="24FBD984" w:rsidR="00B17534" w:rsidRPr="00B17534" w:rsidRDefault="00B17534" w:rsidP="00B17534">
      <w:pPr>
        <w:ind w:left="360" w:hanging="360"/>
        <w:rPr>
          <w:bCs/>
          <w:i/>
          <w:iCs/>
          <w:color w:val="548DD4" w:themeColor="text2" w:themeTint="99"/>
          <w:sz w:val="22"/>
          <w:szCs w:val="22"/>
        </w:rPr>
      </w:pPr>
      <w:r w:rsidRPr="00B17534">
        <w:rPr>
          <w:bCs/>
          <w:i/>
          <w:iCs/>
          <w:color w:val="548DD4" w:themeColor="text2" w:themeTint="99"/>
          <w:sz w:val="22"/>
          <w:szCs w:val="22"/>
        </w:rPr>
        <w:t xml:space="preserve">Odstąpienie od umowy, zmiany umowy </w:t>
      </w:r>
    </w:p>
    <w:p w14:paraId="3A98CBCD" w14:textId="3DF8CEAC" w:rsidR="00B17534" w:rsidRPr="00B17534" w:rsidRDefault="00B17534" w:rsidP="00B17534">
      <w:pPr>
        <w:pStyle w:val="Standard"/>
        <w:jc w:val="center"/>
        <w:rPr>
          <w:b/>
          <w:color w:val="000000"/>
        </w:rPr>
      </w:pPr>
      <w:r w:rsidRPr="00B17534">
        <w:rPr>
          <w:b/>
          <w:color w:val="000000"/>
        </w:rPr>
        <w:t xml:space="preserve">§ </w:t>
      </w:r>
      <w:r w:rsidR="00122757">
        <w:rPr>
          <w:b/>
          <w:color w:val="000000"/>
        </w:rPr>
        <w:t>8</w:t>
      </w:r>
    </w:p>
    <w:p w14:paraId="12CF3D02" w14:textId="77777777" w:rsidR="00B17534" w:rsidRPr="00C40579" w:rsidRDefault="00B17534" w:rsidP="00B17534">
      <w:pPr>
        <w:pStyle w:val="Akapitzlist"/>
        <w:numPr>
          <w:ilvl w:val="0"/>
          <w:numId w:val="65"/>
        </w:numPr>
        <w:spacing w:after="200" w:line="276" w:lineRule="auto"/>
        <w:rPr>
          <w:sz w:val="22"/>
          <w:szCs w:val="22"/>
        </w:rPr>
      </w:pPr>
      <w:r w:rsidRPr="00C40579">
        <w:rPr>
          <w:sz w:val="22"/>
          <w:szCs w:val="22"/>
        </w:rPr>
        <w:t>Zamawiający i Wykonawca mogą odstąpić od umowy w przypadkach przewidzianych prawem.</w:t>
      </w:r>
    </w:p>
    <w:p w14:paraId="33643EC8" w14:textId="77777777" w:rsidR="00B17534" w:rsidRPr="00C40579" w:rsidRDefault="00B17534" w:rsidP="00B17534">
      <w:pPr>
        <w:pStyle w:val="Akapitzlist"/>
        <w:numPr>
          <w:ilvl w:val="0"/>
          <w:numId w:val="6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</w:rPr>
      </w:pPr>
      <w:r w:rsidRPr="00C40579">
        <w:rPr>
          <w:rFonts w:eastAsiaTheme="minorHAnsi"/>
          <w:sz w:val="22"/>
          <w:szCs w:val="22"/>
        </w:rPr>
        <w:t xml:space="preserve">Zamawiającemu przysługuje prawo do odstąpienia od umowy  w terminie </w:t>
      </w:r>
      <w:r>
        <w:rPr>
          <w:rFonts w:eastAsiaTheme="minorHAnsi"/>
          <w:sz w:val="22"/>
          <w:szCs w:val="22"/>
        </w:rPr>
        <w:t>1</w:t>
      </w:r>
      <w:r w:rsidRPr="00C40579">
        <w:rPr>
          <w:rFonts w:eastAsiaTheme="minorHAnsi"/>
          <w:sz w:val="22"/>
          <w:szCs w:val="22"/>
        </w:rPr>
        <w:t>0dni od dnia powzięcia wiadomości o wystąpieniu okoliczności powodującej,  że wykonanie umowy nie leży w interesie publicznym, czego nie można było przewidzieć w chwili zawarcia umowy, lub dalsze wykonywanie umowy może zagrozić istotnemu interesowi bezpieczeństwa państwa lub bezpieczeństwu publicznemu.</w:t>
      </w:r>
    </w:p>
    <w:p w14:paraId="27C95C52" w14:textId="77777777" w:rsidR="00B17534" w:rsidRPr="009522DC" w:rsidRDefault="00B17534" w:rsidP="00B17534">
      <w:pPr>
        <w:pStyle w:val="Akapitzlist"/>
        <w:numPr>
          <w:ilvl w:val="0"/>
          <w:numId w:val="65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C40579">
        <w:rPr>
          <w:rFonts w:eastAsiaTheme="minorHAnsi"/>
          <w:sz w:val="22"/>
          <w:szCs w:val="22"/>
        </w:rPr>
        <w:t xml:space="preserve">Odstąpienie od umowy lub jej rozwiązanie powinno nastąpić w formie pisemnej pod rygorem nieważności takiego oświadczenia i powinno zawierać uzasadnienie. </w:t>
      </w:r>
      <w:r w:rsidRPr="009522DC">
        <w:rPr>
          <w:rFonts w:eastAsiaTheme="minorHAnsi"/>
          <w:sz w:val="22"/>
          <w:szCs w:val="22"/>
        </w:rPr>
        <w:t xml:space="preserve"> </w:t>
      </w:r>
    </w:p>
    <w:p w14:paraId="72E76B36" w14:textId="77777777" w:rsidR="00B17534" w:rsidRPr="00C40579" w:rsidRDefault="00B17534" w:rsidP="00B17534">
      <w:pPr>
        <w:pStyle w:val="Akapitzlist"/>
        <w:numPr>
          <w:ilvl w:val="0"/>
          <w:numId w:val="65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C40579">
        <w:rPr>
          <w:rFonts w:eastAsiaTheme="minorHAnsi"/>
          <w:sz w:val="22"/>
          <w:szCs w:val="22"/>
        </w:rPr>
        <w:t xml:space="preserve">Żadna ze stron nie może bez zgody drugiej strony przenieść na osobę trzecią wierzytelności wynikających z niniejszej umowy. </w:t>
      </w:r>
    </w:p>
    <w:p w14:paraId="5ACEF83A" w14:textId="77777777" w:rsidR="006A2833" w:rsidRDefault="006A2833" w:rsidP="00673634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6A27B435" w14:textId="77777777" w:rsidR="00122757" w:rsidRPr="00122757" w:rsidRDefault="00122757" w:rsidP="00122757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bCs/>
          <w:i/>
          <w:iCs/>
          <w:color w:val="548DD4" w:themeColor="text2" w:themeTint="99"/>
          <w:sz w:val="22"/>
          <w:lang w:val="pl-PL"/>
        </w:rPr>
      </w:pPr>
      <w:r w:rsidRPr="00122757">
        <w:rPr>
          <w:bCs/>
          <w:i/>
          <w:iCs/>
          <w:color w:val="548DD4" w:themeColor="text2" w:themeTint="99"/>
          <w:sz w:val="22"/>
          <w:lang w:val="pl-PL"/>
        </w:rPr>
        <w:t>Kary umowne</w:t>
      </w:r>
    </w:p>
    <w:p w14:paraId="103951F0" w14:textId="6B285A84" w:rsidR="00122757" w:rsidRPr="009522DC" w:rsidRDefault="00122757" w:rsidP="00122757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  <w:r w:rsidRPr="009522D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</w:p>
    <w:p w14:paraId="02092142" w14:textId="77777777" w:rsidR="00122757" w:rsidRPr="009522DC" w:rsidRDefault="00122757" w:rsidP="00122757">
      <w:pPr>
        <w:pStyle w:val="Akapitzlist"/>
        <w:numPr>
          <w:ilvl w:val="0"/>
          <w:numId w:val="68"/>
        </w:numPr>
        <w:spacing w:after="20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Niezależnie od faktu i wysokości poniesionej szkody, ustala się odpowiedzialność Wykonawcy za niewykonanie lub nienależyte wykonanie zobowiązań określonych w umowie, w formie kar umownych w następujących przypadkach i wysokościach: </w:t>
      </w:r>
    </w:p>
    <w:p w14:paraId="334D95E1" w14:textId="77777777" w:rsidR="00122757" w:rsidRPr="009522DC" w:rsidRDefault="00122757" w:rsidP="00122757">
      <w:pPr>
        <w:pStyle w:val="Akapitzlist"/>
        <w:numPr>
          <w:ilvl w:val="1"/>
          <w:numId w:val="68"/>
        </w:numPr>
        <w:spacing w:after="200"/>
        <w:ind w:hanging="436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 tytułu opóźnienia w wykonaniu przedmiotu umowy w wysokości 0,1</w:t>
      </w:r>
      <w:r>
        <w:rPr>
          <w:sz w:val="22"/>
          <w:szCs w:val="22"/>
        </w:rPr>
        <w:t>5</w:t>
      </w:r>
      <w:r w:rsidRPr="009522DC">
        <w:rPr>
          <w:sz w:val="22"/>
          <w:szCs w:val="22"/>
        </w:rPr>
        <w:t xml:space="preserve"> %  wynagrodzenia za każdy dzień zwłoki, </w:t>
      </w:r>
    </w:p>
    <w:p w14:paraId="427B955C" w14:textId="77777777" w:rsidR="00122757" w:rsidRPr="009522DC" w:rsidRDefault="00122757" w:rsidP="00122757">
      <w:pPr>
        <w:pStyle w:val="Akapitzlist"/>
        <w:numPr>
          <w:ilvl w:val="1"/>
          <w:numId w:val="6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 w związku z odstąpieniem od umowy przez Zamawiającego z przyczyn zawinionych przez Wykonawcę w wysokości 20% wynagrodzenia,</w:t>
      </w:r>
    </w:p>
    <w:p w14:paraId="1A1DB2E1" w14:textId="77777777" w:rsidR="00122757" w:rsidRPr="009522DC" w:rsidRDefault="00122757" w:rsidP="00122757">
      <w:pPr>
        <w:pStyle w:val="Akapitzlist"/>
        <w:numPr>
          <w:ilvl w:val="1"/>
          <w:numId w:val="6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 w przypadku, gdy okaże się, że wykonana dokumentacja narusza prawa autorskie osób trzecich - w kwocie odpowiadającej wynagrodzeniu, </w:t>
      </w:r>
    </w:p>
    <w:p w14:paraId="00642E05" w14:textId="77777777" w:rsidR="00122757" w:rsidRPr="009522DC" w:rsidRDefault="00122757" w:rsidP="00122757">
      <w:pPr>
        <w:pStyle w:val="Akapitzlist"/>
        <w:numPr>
          <w:ilvl w:val="1"/>
          <w:numId w:val="6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 z tytułu zwłoki w usunięciu wad dokumentacji, stwierdzonych w ramach odbioru lub w okresie rękojmi, w wysokości 0,05% wynagrodzenia, za każdy dzień zwłoki, licząc od ustalonego terminu usunięcia wad, nie więcej jednak niż 10% wynagrodzenia, </w:t>
      </w:r>
    </w:p>
    <w:p w14:paraId="1E4625D9" w14:textId="77777777" w:rsidR="00122757" w:rsidRPr="009522DC" w:rsidRDefault="00122757" w:rsidP="00122757">
      <w:pPr>
        <w:pStyle w:val="Akapitzlist"/>
        <w:numPr>
          <w:ilvl w:val="1"/>
          <w:numId w:val="6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nieprzedłożenie przez Wykonawcę umowy  o podwykonawstwo, wysokości 0,5% wynagrodzenia za każdy przypadek nieprzedłożenia,</w:t>
      </w:r>
    </w:p>
    <w:p w14:paraId="0426B9DF" w14:textId="77777777" w:rsidR="00122757" w:rsidRPr="009522DC" w:rsidRDefault="00122757" w:rsidP="00122757">
      <w:pPr>
        <w:pStyle w:val="Akapitzlist"/>
        <w:numPr>
          <w:ilvl w:val="0"/>
          <w:numId w:val="68"/>
        </w:numPr>
        <w:spacing w:after="20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Zamawiający zapłaci Wykonawcy karę umową:</w:t>
      </w:r>
    </w:p>
    <w:p w14:paraId="5CB55F2D" w14:textId="77777777" w:rsidR="00122757" w:rsidRPr="009522DC" w:rsidRDefault="00122757" w:rsidP="00122757">
      <w:pPr>
        <w:pStyle w:val="Akapitzlist"/>
        <w:numPr>
          <w:ilvl w:val="1"/>
          <w:numId w:val="68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za odstąpienie od umowy przez Wykonawcę z przyczyn, za które ponosi odpowiedzialność Zamawia</w:t>
      </w:r>
      <w:r>
        <w:rPr>
          <w:sz w:val="22"/>
          <w:szCs w:val="22"/>
        </w:rPr>
        <w:t>jący - w wysokości 1</w:t>
      </w:r>
      <w:r w:rsidRPr="009522DC">
        <w:rPr>
          <w:sz w:val="22"/>
          <w:szCs w:val="22"/>
        </w:rPr>
        <w:t>0</w:t>
      </w:r>
      <w:r>
        <w:rPr>
          <w:sz w:val="22"/>
          <w:szCs w:val="22"/>
        </w:rPr>
        <w:t>% wynagrodzenia umownego.</w:t>
      </w:r>
    </w:p>
    <w:p w14:paraId="35111FE8" w14:textId="77777777" w:rsidR="00122757" w:rsidRPr="009522DC" w:rsidRDefault="00122757" w:rsidP="00122757">
      <w:pPr>
        <w:pStyle w:val="Akapitzlist"/>
        <w:widowControl w:val="0"/>
        <w:numPr>
          <w:ilvl w:val="0"/>
          <w:numId w:val="68"/>
        </w:numPr>
        <w:tabs>
          <w:tab w:val="num" w:pos="288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Kary umowne, dotyczące zwłoki w oddaniu przedmiotu zamówienia oraz za zwłokę w usunięciu wad stwierdzonych przy odbiorze, będą potrącane z faktury Wykonawcy, w oparciu o zapis protokołu odbioru.</w:t>
      </w:r>
    </w:p>
    <w:p w14:paraId="6D01E9F6" w14:textId="77777777" w:rsidR="00122757" w:rsidRPr="009522DC" w:rsidRDefault="00122757" w:rsidP="00122757">
      <w:pPr>
        <w:pStyle w:val="Akapitzlist"/>
        <w:widowControl w:val="0"/>
        <w:numPr>
          <w:ilvl w:val="0"/>
          <w:numId w:val="68"/>
        </w:numPr>
        <w:tabs>
          <w:tab w:val="num" w:pos="288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Zamawiającemu przysługuje roszczenie o odszkodowanie uzupełniające w sytuacji gdyby wartość szkody przekraczała wysokość kary umownej. </w:t>
      </w:r>
    </w:p>
    <w:p w14:paraId="35180050" w14:textId="77777777" w:rsidR="00122757" w:rsidRDefault="00122757" w:rsidP="00122757">
      <w:pPr>
        <w:tabs>
          <w:tab w:val="left" w:pos="0"/>
        </w:tabs>
        <w:jc w:val="center"/>
        <w:rPr>
          <w:b/>
          <w:color w:val="FF0000"/>
        </w:rPr>
      </w:pPr>
    </w:p>
    <w:p w14:paraId="74D0D134" w14:textId="77777777" w:rsidR="00122757" w:rsidRPr="00122757" w:rsidRDefault="00122757" w:rsidP="00122757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bCs/>
          <w:i/>
          <w:iCs/>
          <w:color w:val="548DD4" w:themeColor="text2" w:themeTint="99"/>
          <w:sz w:val="22"/>
          <w:lang w:val="pl-PL"/>
        </w:rPr>
      </w:pPr>
      <w:r w:rsidRPr="00122757">
        <w:rPr>
          <w:bCs/>
          <w:i/>
          <w:iCs/>
          <w:color w:val="548DD4" w:themeColor="text2" w:themeTint="99"/>
          <w:sz w:val="22"/>
          <w:lang w:val="pl-PL"/>
        </w:rPr>
        <w:lastRenderedPageBreak/>
        <w:t xml:space="preserve">Prawa autorskie </w:t>
      </w:r>
    </w:p>
    <w:p w14:paraId="09F6B76C" w14:textId="07EC8B58" w:rsidR="00122757" w:rsidRDefault="00122757" w:rsidP="00122757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  <w:r w:rsidRPr="009522DC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0</w:t>
      </w:r>
    </w:p>
    <w:p w14:paraId="58E763B4" w14:textId="77777777" w:rsidR="00122757" w:rsidRPr="008A1FE9" w:rsidRDefault="00122757" w:rsidP="00122757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8A1FE9">
        <w:rPr>
          <w:sz w:val="22"/>
        </w:rPr>
        <w:t xml:space="preserve">Strony ustalają, że przedmiot niniejszej umowy objęty jest prawem autorskim. </w:t>
      </w:r>
    </w:p>
    <w:p w14:paraId="3FE8D671" w14:textId="77777777" w:rsidR="00122757" w:rsidRPr="008A1FE9" w:rsidRDefault="00122757" w:rsidP="00122757">
      <w:pPr>
        <w:pStyle w:val="Akapitzlist"/>
        <w:numPr>
          <w:ilvl w:val="0"/>
          <w:numId w:val="6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2"/>
        </w:rPr>
      </w:pPr>
      <w:r w:rsidRPr="008A1FE9">
        <w:rPr>
          <w:sz w:val="22"/>
        </w:rPr>
        <w:t xml:space="preserve">Z chwilą przyjęcia przez Zamawiającego utworów powstałych w związku z realizacją niniejszej umowy (lub przyjmowanej przez niego części), w ramach ceny ofertowej brutto, Wykonawca przenosi na rzecz Zamawiającego bezwarunkowo, bez dodatkowych opłat, całość autorskich praw majątkowych do wszystkich utworów w rozumieniu ustawy z dnia 4 lutego 1994 r. o Prawie </w:t>
      </w:r>
      <w:r w:rsidRPr="00E17726">
        <w:rPr>
          <w:sz w:val="22"/>
        </w:rPr>
        <w:t xml:space="preserve">autorskim i prawach </w:t>
      </w:r>
      <w:r w:rsidRPr="00A04840">
        <w:rPr>
          <w:sz w:val="22"/>
        </w:rPr>
        <w:t>pokrewnych (</w:t>
      </w:r>
      <w:proofErr w:type="spellStart"/>
      <w:r w:rsidRPr="00A04840">
        <w:rPr>
          <w:sz w:val="22"/>
        </w:rPr>
        <w:t>t.j</w:t>
      </w:r>
      <w:proofErr w:type="spellEnd"/>
      <w:r w:rsidRPr="00A04840">
        <w:rPr>
          <w:sz w:val="22"/>
        </w:rPr>
        <w:t>. Dz. U. z 2021 r. poz.1062 z zm.),</w:t>
      </w:r>
      <w:r w:rsidRPr="00E17726">
        <w:rPr>
          <w:sz w:val="22"/>
        </w:rPr>
        <w:t xml:space="preserve"> stworzonych na potrzeby realizacji przedmiotu umowy, niezbędnych do korzystania z przekazanych utworów, w szczegól</w:t>
      </w:r>
      <w:r w:rsidRPr="008A1FE9">
        <w:rPr>
          <w:sz w:val="22"/>
        </w:rPr>
        <w:t>ności takich jak: raporty, mapy, wykresy, rysunki, plany, dane statystyczne, ekspertyzy, obliczenia, programy komputerowe przeznaczone do sterowania urządzeniami, instalacjami itp. obiektów  i inne dokumenty oraz broszury przekazane Zamawiającemu w wykonaniu niniejszej Umowy, zwanych dalej utworami; bez dodatkowych oświadczeń stron w tym zakresie wraz z wyłącznym prawem do wykonywania i zezwalania na wykonywanie zależnych praw autorskich, na polach eksploatacji wskazanych w ust 2. Równocześnie Wykonawca przenosi na rzecz Zamawiającego własność wszelkich egzemplarzy lub nośników, na których utrwalono ww. utwory, które przekaże Zamawiającemu stosownie do postanowień niniejszej umowy.</w:t>
      </w:r>
    </w:p>
    <w:p w14:paraId="62779606" w14:textId="77777777" w:rsidR="00122757" w:rsidRPr="008A1FE9" w:rsidRDefault="00122757" w:rsidP="00122757">
      <w:pPr>
        <w:pStyle w:val="Akapitzlist"/>
        <w:numPr>
          <w:ilvl w:val="0"/>
          <w:numId w:val="6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2"/>
        </w:rPr>
      </w:pPr>
      <w:r w:rsidRPr="008A1FE9">
        <w:rPr>
          <w:sz w:val="22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14:paraId="20C35061" w14:textId="77777777" w:rsidR="00122757" w:rsidRDefault="00122757" w:rsidP="00122757">
      <w:pPr>
        <w:pStyle w:val="Akapitzlist"/>
        <w:numPr>
          <w:ilvl w:val="1"/>
          <w:numId w:val="7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utrwalenie i zwielokrotnianie dowolnymi technikami, w tym drukarskimi, poligraficznymi, reprograficznymi, informatycznymi, cyfrowymi, w tym kserokopie, slajdy, reprodukcje komputerowe, odręcznie i odmianami tych technik,</w:t>
      </w:r>
    </w:p>
    <w:p w14:paraId="7FEF57CD" w14:textId="77777777" w:rsidR="00122757" w:rsidRDefault="00122757" w:rsidP="00122757">
      <w:pPr>
        <w:pStyle w:val="Akapitzlist"/>
        <w:numPr>
          <w:ilvl w:val="1"/>
          <w:numId w:val="7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wykorzystywanie wielokrotne utworu do realizacji celów, zadań i inwestycji Zamawiającego,</w:t>
      </w:r>
    </w:p>
    <w:p w14:paraId="1C084704" w14:textId="77777777" w:rsidR="00122757" w:rsidRDefault="00122757" w:rsidP="00122757">
      <w:pPr>
        <w:pStyle w:val="Akapitzlist"/>
        <w:numPr>
          <w:ilvl w:val="1"/>
          <w:numId w:val="7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wykorzystanie do opracowania wniosku o dofinansowanie z funduszy UE,</w:t>
      </w:r>
    </w:p>
    <w:p w14:paraId="04991B88" w14:textId="77777777" w:rsidR="00122757" w:rsidRDefault="00122757" w:rsidP="00122757">
      <w:pPr>
        <w:pStyle w:val="Akapitzlist"/>
        <w:numPr>
          <w:ilvl w:val="1"/>
          <w:numId w:val="7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wprowadzanie do pamięci komputera,</w:t>
      </w:r>
    </w:p>
    <w:p w14:paraId="00C1D0EE" w14:textId="77777777" w:rsidR="00122757" w:rsidRDefault="00122757" w:rsidP="00122757">
      <w:pPr>
        <w:pStyle w:val="Akapitzlist"/>
        <w:numPr>
          <w:ilvl w:val="1"/>
          <w:numId w:val="7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wykorzystanie w zakresie koniecznym dla prawidłowej eksploatacji utworu w przedsiębiorstwie  Zamawiającego w dowolnym miejscu i czasie w dowolnej liczbie,</w:t>
      </w:r>
    </w:p>
    <w:p w14:paraId="2678E77F" w14:textId="77777777" w:rsidR="00122757" w:rsidRDefault="00122757" w:rsidP="00122757">
      <w:pPr>
        <w:pStyle w:val="Akapitzlist"/>
        <w:numPr>
          <w:ilvl w:val="1"/>
          <w:numId w:val="7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udostępnianie wykonawcom, w tym także wykonanych kopii,</w:t>
      </w:r>
    </w:p>
    <w:p w14:paraId="0755ACFC" w14:textId="77777777" w:rsidR="00122757" w:rsidRDefault="00122757" w:rsidP="00122757">
      <w:pPr>
        <w:pStyle w:val="Akapitzlist"/>
        <w:numPr>
          <w:ilvl w:val="1"/>
          <w:numId w:val="7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najem, dzierżawa,</w:t>
      </w:r>
    </w:p>
    <w:p w14:paraId="7CDA0736" w14:textId="77777777" w:rsidR="00122757" w:rsidRDefault="00122757" w:rsidP="00122757">
      <w:pPr>
        <w:pStyle w:val="Akapitzlist"/>
        <w:numPr>
          <w:ilvl w:val="1"/>
          <w:numId w:val="7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wielokrotne wykorzystywanie do opracowania i realizacji projektu technicznego z przedmiarami i kosztorysami inwestorskimi,</w:t>
      </w:r>
    </w:p>
    <w:p w14:paraId="5353ABFF" w14:textId="77777777" w:rsidR="00122757" w:rsidRDefault="00122757" w:rsidP="00122757">
      <w:pPr>
        <w:pStyle w:val="Akapitzlist"/>
        <w:numPr>
          <w:ilvl w:val="1"/>
          <w:numId w:val="7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rozpowszechnianie w inny sposób w tym: wprowadzanie do obrotu, ekspozycja, publikowanie części lub całości, opracowania,</w:t>
      </w:r>
    </w:p>
    <w:p w14:paraId="4BFA4428" w14:textId="77777777" w:rsidR="00122757" w:rsidRPr="005D0671" w:rsidRDefault="00122757" w:rsidP="00122757">
      <w:pPr>
        <w:pStyle w:val="Akapitzlist"/>
        <w:numPr>
          <w:ilvl w:val="1"/>
          <w:numId w:val="70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przetwarzanie, wprowadzanie zmian, poprawek i modyfikacji.</w:t>
      </w:r>
    </w:p>
    <w:p w14:paraId="5B15894C" w14:textId="77777777" w:rsidR="00122757" w:rsidRPr="008A1FE9" w:rsidRDefault="00122757" w:rsidP="00122757">
      <w:pPr>
        <w:pStyle w:val="Akapitzlist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Postanowienia ust 2 i 3 stosuje się odpowiednio do zmian utworów wchodzących w skład ww. dokumentacji w ramach nadzoru autorskiego dokonane podczas wykonywania prac objętych tą dokumentacją.</w:t>
      </w:r>
    </w:p>
    <w:p w14:paraId="64410F7C" w14:textId="77777777" w:rsidR="00122757" w:rsidRPr="008A1FE9" w:rsidRDefault="00122757" w:rsidP="00122757">
      <w:pPr>
        <w:pStyle w:val="Akapitzlist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Strony ustalają, iż rozpowszechnianie na polach eksploatacji określonych w ust 2 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modyfikacji, itd.</w:t>
      </w:r>
    </w:p>
    <w:p w14:paraId="2EFBF0F3" w14:textId="77777777" w:rsidR="00122757" w:rsidRPr="008A1FE9" w:rsidRDefault="00122757" w:rsidP="00122757">
      <w:pPr>
        <w:pStyle w:val="Akapitzlist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W przypadku wystąpienia przez jakąkolwiek osobę trzecią w stosunku do Zamawiającego z roszczeniem z tytułu naruszenia praw autorskich, zarówno osobistych, jak i majątkowych, jeżeli naruszenie nastąpiło w związku z nienależytym wykonaniem dokumentacji w ramach Kontraktu przez Wykonawcę, Wykonawca:</w:t>
      </w:r>
    </w:p>
    <w:p w14:paraId="12575925" w14:textId="77777777" w:rsidR="00122757" w:rsidRPr="008A1FE9" w:rsidRDefault="00122757" w:rsidP="00122757">
      <w:pPr>
        <w:pStyle w:val="Akapitzlist"/>
        <w:numPr>
          <w:ilvl w:val="1"/>
          <w:numId w:val="6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>przyjmie na siebie pełną odpowiedzialność za powstanie oraz wszelkie skutki powyższych zdarzeń;</w:t>
      </w:r>
    </w:p>
    <w:p w14:paraId="3C03A321" w14:textId="77777777" w:rsidR="00122757" w:rsidRPr="008A1FE9" w:rsidRDefault="00122757" w:rsidP="00122757">
      <w:pPr>
        <w:pStyle w:val="Akapitzlist"/>
        <w:numPr>
          <w:ilvl w:val="1"/>
          <w:numId w:val="6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14:paraId="7295F5C9" w14:textId="77777777" w:rsidR="00122757" w:rsidRPr="008A1FE9" w:rsidRDefault="00122757" w:rsidP="00122757">
      <w:pPr>
        <w:pStyle w:val="Akapitzlist"/>
        <w:numPr>
          <w:ilvl w:val="1"/>
          <w:numId w:val="6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 xml:space="preserve">poniesie wszelkie koszty związane z ewentualnym pokryciem roszczeń majątkowych i niemajątkowych związanych z naruszeniem praw autorskich majątkowych lub osobistych osoby lub osób zgłaszających roszczenia.  </w:t>
      </w:r>
    </w:p>
    <w:p w14:paraId="7E032730" w14:textId="77777777" w:rsidR="00122757" w:rsidRPr="008A1FE9" w:rsidRDefault="00122757" w:rsidP="00122757">
      <w:pPr>
        <w:pStyle w:val="Akapitzlist"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lastRenderedPageBreak/>
        <w:t>Jeżeli do czasu odstąpienia od umowy przez Wykonawcę lub Zamawiającego autorskie prawa majątkowe, o których mowa w niniejszym paragrafie nie zostaną przeniesione na Zamawiającego, przejście tych praw na Zamawiającego nastąpi z chwilą odstąpienia.</w:t>
      </w:r>
    </w:p>
    <w:p w14:paraId="5A03505A" w14:textId="77777777" w:rsidR="00122757" w:rsidRDefault="00122757" w:rsidP="00122757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</w:p>
    <w:p w14:paraId="4C2E6689" w14:textId="77777777" w:rsidR="00122757" w:rsidRDefault="00122757" w:rsidP="00122757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</w:p>
    <w:p w14:paraId="2B206771" w14:textId="77777777" w:rsidR="00122757" w:rsidRPr="005D0671" w:rsidRDefault="00122757" w:rsidP="00122757">
      <w:pPr>
        <w:tabs>
          <w:tab w:val="left" w:pos="426"/>
        </w:tabs>
        <w:jc w:val="both"/>
        <w:rPr>
          <w:b/>
          <w:sz w:val="22"/>
          <w:szCs w:val="22"/>
        </w:rPr>
      </w:pPr>
      <w:r w:rsidRPr="005D0671">
        <w:rPr>
          <w:b/>
          <w:sz w:val="22"/>
          <w:szCs w:val="22"/>
        </w:rPr>
        <w:t>Pozostałe postanowienia  umowy</w:t>
      </w:r>
    </w:p>
    <w:p w14:paraId="152D3371" w14:textId="77777777" w:rsidR="00122757" w:rsidRPr="005D0671" w:rsidRDefault="00122757" w:rsidP="00122757">
      <w:pPr>
        <w:tabs>
          <w:tab w:val="left" w:pos="426"/>
        </w:tabs>
        <w:jc w:val="center"/>
        <w:rPr>
          <w:b/>
          <w:sz w:val="22"/>
          <w:szCs w:val="22"/>
        </w:rPr>
      </w:pPr>
      <w:r w:rsidRPr="005D0671">
        <w:rPr>
          <w:b/>
          <w:sz w:val="22"/>
          <w:szCs w:val="22"/>
        </w:rPr>
        <w:t>§ 12</w:t>
      </w:r>
    </w:p>
    <w:p w14:paraId="021B4448" w14:textId="77777777" w:rsidR="00122757" w:rsidRPr="005D0671" w:rsidRDefault="00122757" w:rsidP="00122757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t>Wszelkie zmiany treści umowy mogą być dokonywane wyłącznie w formie aneksu, podpisanego przez obie strony</w:t>
      </w:r>
      <w:r w:rsidRPr="005D0671">
        <w:rPr>
          <w:sz w:val="22"/>
          <w:szCs w:val="22"/>
        </w:rPr>
        <w:t xml:space="preserve"> </w:t>
      </w:r>
    </w:p>
    <w:p w14:paraId="6B17238B" w14:textId="77777777" w:rsidR="00122757" w:rsidRPr="005D0671" w:rsidRDefault="00122757" w:rsidP="00122757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rPr>
          <w:sz w:val="22"/>
          <w:szCs w:val="22"/>
        </w:rPr>
        <w:t>W sprawach nieuregulowanych umową mają zastosowanie przepisy Kodeksu Cywilnego.</w:t>
      </w:r>
    </w:p>
    <w:p w14:paraId="71BB7DD6" w14:textId="77777777" w:rsidR="00122757" w:rsidRPr="005D0671" w:rsidRDefault="00122757" w:rsidP="00122757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rPr>
          <w:sz w:val="22"/>
          <w:szCs w:val="22"/>
        </w:rPr>
        <w:t>Ewentualne spory mogące powstać na tle realizacji niniejszej umowy rozstrzygane będą przez sąd miejscowo właściwy dla Zamawiającego.</w:t>
      </w:r>
    </w:p>
    <w:p w14:paraId="40D772B4" w14:textId="77777777" w:rsidR="00122757" w:rsidRPr="005D0671" w:rsidRDefault="00122757" w:rsidP="00122757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rPr>
          <w:sz w:val="22"/>
          <w:szCs w:val="22"/>
        </w:rPr>
        <w:t>Umowę sporządzono w dwóch jednobrzmiących egzemplarzach, po jednym dla każdej ze Stron Umowy.</w:t>
      </w:r>
    </w:p>
    <w:p w14:paraId="245835E4" w14:textId="77777777" w:rsidR="00122757" w:rsidRPr="005D0671" w:rsidRDefault="00122757" w:rsidP="00122757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rPr>
          <w:sz w:val="22"/>
          <w:szCs w:val="22"/>
        </w:rPr>
        <w:t>Integralną część umowy stanowią:</w:t>
      </w:r>
    </w:p>
    <w:p w14:paraId="67181EC7" w14:textId="77777777" w:rsidR="00122757" w:rsidRPr="005D0671" w:rsidRDefault="00122757" w:rsidP="00122757">
      <w:pPr>
        <w:pStyle w:val="Akapitzlist"/>
        <w:numPr>
          <w:ilvl w:val="1"/>
          <w:numId w:val="67"/>
        </w:numPr>
        <w:tabs>
          <w:tab w:val="left" w:pos="284"/>
        </w:tabs>
        <w:autoSpaceDN w:val="0"/>
        <w:jc w:val="both"/>
        <w:rPr>
          <w:sz w:val="22"/>
        </w:rPr>
      </w:pPr>
      <w:r w:rsidRPr="005D0671">
        <w:rPr>
          <w:i/>
          <w:sz w:val="22"/>
        </w:rPr>
        <w:t>Zaproszenie</w:t>
      </w:r>
      <w:r w:rsidRPr="005D0671">
        <w:rPr>
          <w:sz w:val="22"/>
        </w:rPr>
        <w:t xml:space="preserve"> do złożenia ofert </w:t>
      </w:r>
    </w:p>
    <w:p w14:paraId="2361A5EA" w14:textId="77777777" w:rsidR="00122757" w:rsidRPr="005D0671" w:rsidRDefault="00122757" w:rsidP="00122757">
      <w:pPr>
        <w:pStyle w:val="Akapitzlist"/>
        <w:numPr>
          <w:ilvl w:val="1"/>
          <w:numId w:val="67"/>
        </w:numPr>
        <w:tabs>
          <w:tab w:val="left" w:pos="284"/>
        </w:tabs>
        <w:autoSpaceDN w:val="0"/>
        <w:jc w:val="both"/>
        <w:rPr>
          <w:sz w:val="22"/>
        </w:rPr>
      </w:pPr>
      <w:r w:rsidRPr="005D0671">
        <w:rPr>
          <w:sz w:val="22"/>
        </w:rPr>
        <w:t xml:space="preserve">oferta Wykonawcy </w:t>
      </w:r>
    </w:p>
    <w:p w14:paraId="7426D1E1" w14:textId="77777777" w:rsidR="00122757" w:rsidRPr="00693920" w:rsidRDefault="00122757" w:rsidP="00122757">
      <w:pPr>
        <w:tabs>
          <w:tab w:val="left" w:pos="284"/>
        </w:tabs>
        <w:ind w:left="426"/>
        <w:jc w:val="both"/>
        <w:rPr>
          <w:sz w:val="22"/>
        </w:rPr>
      </w:pPr>
    </w:p>
    <w:p w14:paraId="104E96B5" w14:textId="77777777" w:rsidR="00122757" w:rsidRDefault="00122757" w:rsidP="00122757">
      <w:pPr>
        <w:rPr>
          <w:sz w:val="22"/>
          <w:szCs w:val="22"/>
          <w:lang w:bidi="en-US"/>
        </w:rPr>
      </w:pPr>
    </w:p>
    <w:p w14:paraId="08826049" w14:textId="77777777" w:rsidR="00780E3D" w:rsidRDefault="00780E3D" w:rsidP="00780E3D">
      <w:pPr>
        <w:pStyle w:val="Sowowa"/>
        <w:tabs>
          <w:tab w:val="left" w:pos="0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Gwarancja  i rękojmia</w:t>
      </w:r>
    </w:p>
    <w:p w14:paraId="04C72D50" w14:textId="1180CC6C" w:rsidR="0019466C" w:rsidRDefault="00780E3D" w:rsidP="0019466C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21197E">
        <w:rPr>
          <w:b/>
        </w:rPr>
        <w:t>1</w:t>
      </w:r>
    </w:p>
    <w:p w14:paraId="6821F887" w14:textId="77777777" w:rsidR="0019466C" w:rsidRPr="00750523" w:rsidRDefault="0019466C">
      <w:pPr>
        <w:pStyle w:val="Sowowa"/>
        <w:widowControl w:val="0"/>
        <w:numPr>
          <w:ilvl w:val="2"/>
          <w:numId w:val="32"/>
        </w:numPr>
        <w:suppressAutoHyphens w:val="0"/>
        <w:autoSpaceDE w:val="0"/>
        <w:adjustRightInd w:val="0"/>
        <w:spacing w:line="240" w:lineRule="auto"/>
        <w:ind w:left="426" w:hanging="426"/>
        <w:jc w:val="both"/>
        <w:rPr>
          <w:iCs/>
          <w:sz w:val="22"/>
          <w:lang w:val="pl-PL"/>
        </w:rPr>
      </w:pPr>
      <w:r>
        <w:rPr>
          <w:sz w:val="22"/>
          <w:lang w:val="pl-PL"/>
        </w:rPr>
        <w:t>Okres gwarancji i rękojmi na przedmiot umowy jest liczony od zakończenia realizacji całości umowy, ustala się  go w sposób następujący:</w:t>
      </w:r>
    </w:p>
    <w:p w14:paraId="7A484229" w14:textId="31C6B345" w:rsidR="0019466C" w:rsidRPr="00354552" w:rsidRDefault="0019466C">
      <w:pPr>
        <w:pStyle w:val="Sowowa"/>
        <w:widowControl w:val="0"/>
        <w:numPr>
          <w:ilvl w:val="1"/>
          <w:numId w:val="43"/>
        </w:numPr>
        <w:suppressAutoHyphens w:val="0"/>
        <w:autoSpaceDE w:val="0"/>
        <w:adjustRightInd w:val="0"/>
        <w:spacing w:line="240" w:lineRule="auto"/>
        <w:jc w:val="both"/>
        <w:rPr>
          <w:sz w:val="22"/>
          <w:lang w:val="pl-PL"/>
        </w:rPr>
      </w:pPr>
      <w:r w:rsidRPr="00354552">
        <w:rPr>
          <w:snapToGrid w:val="0"/>
          <w:sz w:val="22"/>
          <w:lang w:val="pl-PL"/>
        </w:rPr>
        <w:t xml:space="preserve">okres gwarancji i rękojmi za wady </w:t>
      </w:r>
      <w:r w:rsidR="00840948">
        <w:rPr>
          <w:snapToGrid w:val="0"/>
          <w:sz w:val="22"/>
          <w:lang w:val="pl-PL"/>
        </w:rPr>
        <w:t>przedmiotu zamówienia</w:t>
      </w:r>
      <w:r w:rsidRPr="00354552">
        <w:rPr>
          <w:b/>
          <w:snapToGrid w:val="0"/>
          <w:sz w:val="22"/>
          <w:lang w:val="pl-PL"/>
        </w:rPr>
        <w:t xml:space="preserve"> -</w:t>
      </w:r>
      <w:r w:rsidRPr="00354552">
        <w:rPr>
          <w:snapToGrid w:val="0"/>
          <w:sz w:val="22"/>
          <w:lang w:val="pl-PL"/>
        </w:rPr>
        <w:t xml:space="preserve">wynosi </w:t>
      </w:r>
      <w:r w:rsidRPr="00354552">
        <w:rPr>
          <w:b/>
          <w:bCs/>
          <w:sz w:val="22"/>
          <w:lang w:val="pl-PL"/>
        </w:rPr>
        <w:t xml:space="preserve">……miesięcy, </w:t>
      </w:r>
      <w:r w:rsidRPr="00354552">
        <w:rPr>
          <w:sz w:val="22"/>
          <w:lang w:val="pl-PL"/>
        </w:rPr>
        <w:t>od zakończenia realizacji umowy,</w:t>
      </w:r>
    </w:p>
    <w:p w14:paraId="5FE81440" w14:textId="6549938B" w:rsidR="00780E3D" w:rsidRPr="008A1FE9" w:rsidRDefault="00780E3D">
      <w:pPr>
        <w:pStyle w:val="Sowowa"/>
        <w:numPr>
          <w:ilvl w:val="2"/>
          <w:numId w:val="32"/>
        </w:numPr>
        <w:suppressAutoHyphens w:val="0"/>
        <w:spacing w:line="240" w:lineRule="auto"/>
        <w:ind w:left="284" w:hanging="284"/>
        <w:jc w:val="both"/>
        <w:rPr>
          <w:sz w:val="22"/>
          <w:lang w:val="pl-PL"/>
        </w:rPr>
      </w:pPr>
      <w:r w:rsidRPr="008A1FE9">
        <w:rPr>
          <w:sz w:val="22"/>
          <w:lang w:val="pl-PL"/>
        </w:rPr>
        <w:t xml:space="preserve">W przypadku wystąpienia </w:t>
      </w:r>
      <w:r w:rsidR="00E95CD7">
        <w:rPr>
          <w:sz w:val="22"/>
          <w:lang w:val="pl-PL"/>
        </w:rPr>
        <w:t xml:space="preserve"> wad/</w:t>
      </w:r>
      <w:r w:rsidRPr="008A1FE9">
        <w:rPr>
          <w:sz w:val="22"/>
          <w:lang w:val="pl-PL"/>
        </w:rPr>
        <w:t xml:space="preserve">usterek w okresie trwania rękojmi Wykonawca zobowiązuje się do przystąpienia do ich usunięcia w ciągu </w:t>
      </w:r>
      <w:r w:rsidR="00E95CD7">
        <w:rPr>
          <w:sz w:val="22"/>
          <w:lang w:val="pl-PL"/>
        </w:rPr>
        <w:t>2</w:t>
      </w:r>
      <w:r w:rsidRPr="008A1FE9">
        <w:rPr>
          <w:sz w:val="22"/>
          <w:lang w:val="pl-PL"/>
        </w:rPr>
        <w:t xml:space="preserve"> dni licząc od daty powiadomienia przez Zamawiającego w formie pisemnej.</w:t>
      </w:r>
    </w:p>
    <w:p w14:paraId="655DB40A" w14:textId="5B930AD6" w:rsidR="00780E3D" w:rsidRPr="008A1FE9" w:rsidRDefault="00780E3D" w:rsidP="00780E3D">
      <w:pPr>
        <w:pStyle w:val="Sowowa"/>
        <w:suppressAutoHyphens w:val="0"/>
        <w:spacing w:line="240" w:lineRule="auto"/>
        <w:ind w:left="709" w:hanging="425"/>
        <w:jc w:val="both"/>
        <w:rPr>
          <w:sz w:val="22"/>
          <w:lang w:val="pl-PL"/>
        </w:rPr>
      </w:pPr>
      <w:r w:rsidRPr="00DE0114">
        <w:rPr>
          <w:b/>
          <w:sz w:val="22"/>
          <w:lang w:val="pl-PL"/>
        </w:rPr>
        <w:t>2.1</w:t>
      </w:r>
      <w:r w:rsidRPr="008A1FE9">
        <w:rPr>
          <w:sz w:val="22"/>
          <w:lang w:val="pl-PL"/>
        </w:rPr>
        <w:t xml:space="preserve">. termin usunięcia </w:t>
      </w:r>
      <w:r w:rsidR="00E95CD7">
        <w:rPr>
          <w:sz w:val="22"/>
          <w:lang w:val="pl-PL"/>
        </w:rPr>
        <w:t>wad/</w:t>
      </w:r>
      <w:r w:rsidRPr="008A1FE9">
        <w:rPr>
          <w:sz w:val="22"/>
          <w:lang w:val="pl-PL"/>
        </w:rPr>
        <w:t xml:space="preserve">usterek zostanie ustalony protokolarnie w uzgodnieniu z Użytkownikiem obiektu/ów </w:t>
      </w:r>
    </w:p>
    <w:p w14:paraId="56D0C6D6" w14:textId="65722048" w:rsidR="00780E3D" w:rsidRPr="008A1FE9" w:rsidRDefault="00780E3D">
      <w:pPr>
        <w:pStyle w:val="Sowowa"/>
        <w:numPr>
          <w:ilvl w:val="1"/>
          <w:numId w:val="33"/>
        </w:numPr>
        <w:suppressAutoHyphens w:val="0"/>
        <w:spacing w:line="240" w:lineRule="auto"/>
        <w:jc w:val="both"/>
        <w:rPr>
          <w:sz w:val="22"/>
          <w:lang w:val="pl-PL"/>
        </w:rPr>
      </w:pPr>
      <w:r w:rsidRPr="008A1FE9">
        <w:rPr>
          <w:sz w:val="22"/>
          <w:lang w:val="pl-PL"/>
        </w:rPr>
        <w:t xml:space="preserve">z czynności usunięcia </w:t>
      </w:r>
      <w:r w:rsidR="00E95CD7">
        <w:rPr>
          <w:sz w:val="22"/>
          <w:lang w:val="pl-PL"/>
        </w:rPr>
        <w:t>wad/</w:t>
      </w:r>
      <w:r w:rsidRPr="008A1FE9">
        <w:rPr>
          <w:sz w:val="22"/>
          <w:lang w:val="pl-PL"/>
        </w:rPr>
        <w:t xml:space="preserve">usterek sporządzony zostanie  protokół podpisany przez strony umowy i Użytkownika obiektu /ów </w:t>
      </w:r>
    </w:p>
    <w:p w14:paraId="2268EC77" w14:textId="5607B1AB" w:rsidR="00780E3D" w:rsidRDefault="00780E3D">
      <w:pPr>
        <w:pStyle w:val="NormalnyWeb"/>
        <w:widowControl/>
        <w:numPr>
          <w:ilvl w:val="2"/>
          <w:numId w:val="32"/>
        </w:numPr>
        <w:tabs>
          <w:tab w:val="left" w:pos="360"/>
        </w:tabs>
        <w:spacing w:before="0" w:after="0"/>
        <w:ind w:left="426" w:hanging="426"/>
        <w:jc w:val="both"/>
        <w:textAlignment w:val="auto"/>
        <w:rPr>
          <w:color w:val="000000"/>
          <w:sz w:val="22"/>
          <w:szCs w:val="22"/>
        </w:rPr>
      </w:pPr>
      <w:r w:rsidRPr="00417444">
        <w:rPr>
          <w:color w:val="000000"/>
          <w:sz w:val="22"/>
          <w:szCs w:val="22"/>
        </w:rPr>
        <w:t>W przypadku nie usunięcia wad</w:t>
      </w:r>
      <w:r w:rsidR="00E95CD7">
        <w:rPr>
          <w:color w:val="000000"/>
          <w:sz w:val="22"/>
          <w:szCs w:val="22"/>
        </w:rPr>
        <w:t>/</w:t>
      </w:r>
      <w:r w:rsidRPr="00417444">
        <w:rPr>
          <w:color w:val="000000"/>
          <w:sz w:val="22"/>
          <w:szCs w:val="22"/>
        </w:rPr>
        <w:t>usterek w wyznaczonym terminie, Zamawiający</w:t>
      </w:r>
      <w:r w:rsidR="00C950A8">
        <w:rPr>
          <w:color w:val="000000"/>
          <w:sz w:val="22"/>
          <w:szCs w:val="22"/>
        </w:rPr>
        <w:t xml:space="preserve"> z uwagi na konieczność zapewnienia bezpiecznych warunków funkcjonowania oddziału </w:t>
      </w:r>
      <w:r w:rsidRPr="00417444">
        <w:rPr>
          <w:color w:val="000000"/>
          <w:sz w:val="22"/>
          <w:szCs w:val="22"/>
        </w:rPr>
        <w:t>może powierzyć wykonanie napraw i innych czynności wynikających z rękojmi innemu  podmiotowi na koszt i ryzyko Wykonawcy.</w:t>
      </w:r>
    </w:p>
    <w:p w14:paraId="2E445A36" w14:textId="77777777" w:rsidR="00780E3D" w:rsidRPr="00C950A8" w:rsidRDefault="00780E3D">
      <w:pPr>
        <w:pStyle w:val="NormalnyWeb"/>
        <w:widowControl/>
        <w:numPr>
          <w:ilvl w:val="2"/>
          <w:numId w:val="32"/>
        </w:numPr>
        <w:tabs>
          <w:tab w:val="left" w:pos="360"/>
        </w:tabs>
        <w:spacing w:before="0" w:after="0"/>
        <w:ind w:left="426" w:hanging="426"/>
        <w:jc w:val="both"/>
        <w:textAlignment w:val="auto"/>
        <w:rPr>
          <w:color w:val="000000"/>
          <w:sz w:val="22"/>
          <w:szCs w:val="22"/>
        </w:rPr>
      </w:pPr>
      <w:r w:rsidRPr="00C950A8">
        <w:rPr>
          <w:sz w:val="22"/>
        </w:rPr>
        <w:t>Przed upływem ustalonego w umowie okresu rękojmi nastąpi odbiór powykonawczy mający na celu ustalenie stanu robót i stwierdzenie usunięcia wad z okresu rękojmi. Z czynności odbiorowych spisany będzie protokół, stanowiący podstawę do uwolnienia kwoty zabezpieczenia należytego wykonania umowy.</w:t>
      </w:r>
    </w:p>
    <w:p w14:paraId="0F45A050" w14:textId="643BDE34" w:rsidR="00780E3D" w:rsidRDefault="00780E3D" w:rsidP="00780E3D">
      <w:pPr>
        <w:jc w:val="both"/>
        <w:rPr>
          <w:color w:val="4F81BD" w:themeColor="accent1"/>
          <w:sz w:val="22"/>
          <w:szCs w:val="22"/>
          <w:lang w:bidi="en-US"/>
        </w:rPr>
      </w:pPr>
    </w:p>
    <w:p w14:paraId="7D23D69B" w14:textId="77777777" w:rsidR="00780E3D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Odstąpienie od umowy</w:t>
      </w:r>
    </w:p>
    <w:p w14:paraId="62ECE554" w14:textId="4AC5718F" w:rsidR="00780E3D" w:rsidRDefault="00780E3D" w:rsidP="00780E3D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21197E">
        <w:rPr>
          <w:b/>
        </w:rPr>
        <w:t>2</w:t>
      </w:r>
    </w:p>
    <w:p w14:paraId="3526AC72" w14:textId="77777777" w:rsidR="00780E3D" w:rsidRPr="003E06AD" w:rsidRDefault="00780E3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Zamawiającemu </w:t>
      </w:r>
      <w:r w:rsidRPr="003E06AD">
        <w:rPr>
          <w:sz w:val="22"/>
          <w:lang w:bidi="en-US"/>
        </w:rPr>
        <w:t xml:space="preserve">przysługuje prawo odstąpienia od umowy w ciągu </w:t>
      </w:r>
      <w:r>
        <w:rPr>
          <w:sz w:val="22"/>
          <w:lang w:bidi="en-US"/>
        </w:rPr>
        <w:t xml:space="preserve">3 </w:t>
      </w:r>
      <w:r w:rsidRPr="003E06AD">
        <w:rPr>
          <w:sz w:val="22"/>
          <w:lang w:bidi="en-US"/>
        </w:rPr>
        <w:t xml:space="preserve">dni od zaistnienia niżej wymienionych okoliczności </w:t>
      </w:r>
      <w:r w:rsidRPr="003E06AD">
        <w:rPr>
          <w:rFonts w:eastAsiaTheme="minorHAnsi"/>
          <w:sz w:val="22"/>
        </w:rPr>
        <w:t>(oznaczające winę po stronie Wykonawcy)</w:t>
      </w:r>
      <w:r w:rsidRPr="003E06AD">
        <w:rPr>
          <w:sz w:val="22"/>
          <w:lang w:bidi="en-US"/>
        </w:rPr>
        <w:t>:</w:t>
      </w:r>
    </w:p>
    <w:p w14:paraId="27B25E98" w14:textId="77777777" w:rsidR="00780E3D" w:rsidRDefault="00780E3D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3E06AD">
        <w:rPr>
          <w:rFonts w:eastAsiaTheme="minorHAnsi"/>
          <w:sz w:val="22"/>
        </w:rPr>
        <w:t>nie rozpoczęcia realizacji umowy  przez Wykonawcę bez uzasadnionych przyczyn oraz nie kontynuowania  jej  pomimo pisemnego wezwania przez Zamawiającego,</w:t>
      </w:r>
    </w:p>
    <w:p w14:paraId="381CD863" w14:textId="77777777" w:rsidR="00780E3D" w:rsidRPr="003E06AD" w:rsidRDefault="00780E3D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Odstąpienie od umowy lub jej rozwiązanie powinno nastąpić w formie pisemnej pod rygorem nieważności takiego oświadczenia i powinno zawierać uzasadnienie. </w:t>
      </w:r>
    </w:p>
    <w:p w14:paraId="45A6299A" w14:textId="77777777" w:rsidR="00780E3D" w:rsidRDefault="00780E3D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>
        <w:rPr>
          <w:sz w:val="22"/>
          <w:lang w:bidi="en-US"/>
        </w:rPr>
        <w:t>W wypadku odstąpienia od umowy strony obowiązują następujące zasady:</w:t>
      </w:r>
    </w:p>
    <w:p w14:paraId="1296E3DF" w14:textId="77777777" w:rsidR="00780E3D" w:rsidRPr="003E06AD" w:rsidRDefault="00780E3D">
      <w:pPr>
        <w:pStyle w:val="Akapitzlist"/>
        <w:numPr>
          <w:ilvl w:val="0"/>
          <w:numId w:val="31"/>
        </w:numPr>
        <w:tabs>
          <w:tab w:val="left" w:pos="426"/>
        </w:tabs>
        <w:autoSpaceDN w:val="0"/>
        <w:ind w:left="426" w:hanging="284"/>
        <w:jc w:val="both"/>
        <w:rPr>
          <w:rFonts w:eastAsia="Calibri"/>
          <w:sz w:val="22"/>
          <w:lang w:bidi="en-US"/>
        </w:rPr>
      </w:pPr>
      <w:r w:rsidRPr="003E06AD">
        <w:rPr>
          <w:sz w:val="22"/>
          <w:lang w:bidi="en-US"/>
        </w:rPr>
        <w:t>w terminie 7 dni od daty odstąpienia od umowy Wykonawca przy udziale Zamawiającego sporządzi inwentaryzację robót, wg stanu na dzień odstąpienia,</w:t>
      </w:r>
    </w:p>
    <w:p w14:paraId="41B09D35" w14:textId="77777777" w:rsidR="00780E3D" w:rsidRPr="003E06AD" w:rsidRDefault="00780E3D">
      <w:pPr>
        <w:pStyle w:val="Akapitzlist"/>
        <w:numPr>
          <w:ilvl w:val="0"/>
          <w:numId w:val="31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 xml:space="preserve">w razie, gdy Wykonawca nie sporządzi inwentaryzacji, o której mowa wyżej, Zamawiający może </w:t>
      </w:r>
      <w:r w:rsidRPr="003E06AD">
        <w:rPr>
          <w:rFonts w:eastAsia="SimSun"/>
          <w:sz w:val="22"/>
        </w:rPr>
        <w:t xml:space="preserve">powierzyć sporządzenie  </w:t>
      </w:r>
      <w:r w:rsidRPr="003E06AD">
        <w:rPr>
          <w:rFonts w:eastAsia="SimSun"/>
          <w:sz w:val="22"/>
          <w:lang w:bidi="en-US"/>
        </w:rPr>
        <w:t>inwentaryzacji</w:t>
      </w:r>
      <w:r w:rsidRPr="003E06AD">
        <w:rPr>
          <w:rFonts w:eastAsia="SimSun"/>
          <w:sz w:val="22"/>
        </w:rPr>
        <w:t xml:space="preserve"> innej osobie i żądać zwrotu od Wykonawcy kosztów poniesionych z tego tytułu,</w:t>
      </w:r>
    </w:p>
    <w:p w14:paraId="2F8BC0C3" w14:textId="77777777" w:rsidR="00780E3D" w:rsidRPr="003E06AD" w:rsidRDefault="00780E3D">
      <w:pPr>
        <w:pStyle w:val="Akapitzlist"/>
        <w:numPr>
          <w:ilvl w:val="0"/>
          <w:numId w:val="31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lastRenderedPageBreak/>
        <w:t>Wykonawca zabezpieczy przerwane roboty w zakresie obustronnie uzgodnionym,</w:t>
      </w:r>
    </w:p>
    <w:p w14:paraId="1F6ECFC2" w14:textId="77777777" w:rsidR="00780E3D" w:rsidRPr="003E06AD" w:rsidRDefault="00780E3D">
      <w:pPr>
        <w:pStyle w:val="Akapitzlist"/>
        <w:numPr>
          <w:ilvl w:val="0"/>
          <w:numId w:val="31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koszty zabezpieczenia przerwanych robót ponosi Wykonawca, jeżeli odstąpienie od umowy następuje z przyczyn leżących po jego stronie,</w:t>
      </w:r>
    </w:p>
    <w:p w14:paraId="792513EC" w14:textId="77777777" w:rsidR="00780E3D" w:rsidRPr="003E06AD" w:rsidRDefault="00780E3D">
      <w:pPr>
        <w:pStyle w:val="Akapitzlist"/>
        <w:numPr>
          <w:ilvl w:val="0"/>
          <w:numId w:val="31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 razie, gdy Wykonawca nie zabezpieczy przerwanych robó</w:t>
      </w:r>
      <w:r w:rsidRPr="003E06AD">
        <w:rPr>
          <w:sz w:val="22"/>
          <w:lang w:bidi="en-US"/>
        </w:rPr>
        <w:t xml:space="preserve">t, </w:t>
      </w:r>
      <w:r w:rsidRPr="003E06AD">
        <w:rPr>
          <w:rFonts w:eastAsia="SimSun"/>
          <w:sz w:val="22"/>
          <w:lang w:bidi="en-US"/>
        </w:rPr>
        <w:t xml:space="preserve">Zamawiający może </w:t>
      </w:r>
      <w:r w:rsidRPr="003E06AD">
        <w:rPr>
          <w:rFonts w:eastAsia="SimSun"/>
          <w:sz w:val="22"/>
        </w:rPr>
        <w:t>powierzyć wykonanie zabezpieczenia innej osobie i żądać zwrotu od Wykonawcy kosztów poniesionych z tego tytułu</w:t>
      </w:r>
      <w:r w:rsidRPr="003E06AD">
        <w:rPr>
          <w:rFonts w:eastAsia="SimSun"/>
          <w:sz w:val="22"/>
          <w:lang w:bidi="en-US"/>
        </w:rPr>
        <w:t>,</w:t>
      </w:r>
    </w:p>
    <w:p w14:paraId="1E7A4BC2" w14:textId="77777777" w:rsidR="00780E3D" w:rsidRPr="003E06AD" w:rsidRDefault="00780E3D">
      <w:pPr>
        <w:pStyle w:val="Akapitzlist"/>
        <w:numPr>
          <w:ilvl w:val="0"/>
          <w:numId w:val="31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Wykonawcy przysługuje wynagrodzenie za roboty budowlane wykonane do dnia odstąpienia, o ile zostały wykonane zgodnie z umową</w:t>
      </w:r>
      <w:r>
        <w:rPr>
          <w:rFonts w:eastAsia="SimSun"/>
          <w:sz w:val="22"/>
          <w:lang w:bidi="en-US"/>
        </w:rPr>
        <w:t>,</w:t>
      </w:r>
    </w:p>
    <w:p w14:paraId="54B9113D" w14:textId="77777777" w:rsidR="00780E3D" w:rsidRPr="003E06AD" w:rsidRDefault="00780E3D">
      <w:pPr>
        <w:pStyle w:val="Akapitzlist"/>
        <w:numPr>
          <w:ilvl w:val="0"/>
          <w:numId w:val="31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Zamawiający może dokonać potrąceń należności z tytułu poniesionych prz</w:t>
      </w:r>
      <w:r w:rsidRPr="003E06AD">
        <w:rPr>
          <w:sz w:val="22"/>
          <w:lang w:bidi="en-US"/>
        </w:rPr>
        <w:t xml:space="preserve">ez niego kosztów, określonych powyżej </w:t>
      </w:r>
      <w:r w:rsidRPr="003E06AD">
        <w:rPr>
          <w:rFonts w:eastAsia="SimSun"/>
          <w:sz w:val="22"/>
          <w:lang w:bidi="en-US"/>
        </w:rPr>
        <w:t xml:space="preserve">wraz z odsetkami ustawowymi za opóźnienie </w:t>
      </w:r>
      <w:r w:rsidRPr="003E06AD">
        <w:rPr>
          <w:sz w:val="22"/>
          <w:lang w:bidi="en-US"/>
        </w:rPr>
        <w:t>z wynagrodzenia Wykonawcy.</w:t>
      </w:r>
    </w:p>
    <w:p w14:paraId="5AD7411A" w14:textId="77777777" w:rsidR="00780E3D" w:rsidRDefault="00780E3D" w:rsidP="00780E3D">
      <w:pPr>
        <w:jc w:val="both"/>
        <w:rPr>
          <w:sz w:val="22"/>
          <w:szCs w:val="22"/>
          <w:lang w:bidi="en-US"/>
        </w:rPr>
      </w:pPr>
    </w:p>
    <w:p w14:paraId="63CEECAF" w14:textId="77777777" w:rsidR="00C54E7F" w:rsidRDefault="00C54E7F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0EE96A86" w14:textId="35A70747" w:rsidR="00780E3D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Zmiany umowy</w:t>
      </w:r>
    </w:p>
    <w:p w14:paraId="2BA8559F" w14:textId="570B8A80" w:rsidR="00780E3D" w:rsidRDefault="00780E3D" w:rsidP="00780E3D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21197E">
        <w:rPr>
          <w:b/>
        </w:rPr>
        <w:t>3</w:t>
      </w:r>
    </w:p>
    <w:p w14:paraId="525B9E90" w14:textId="77777777" w:rsidR="00CE79EA" w:rsidRPr="00CE79EA" w:rsidRDefault="00CE79EA" w:rsidP="00CE79EA">
      <w:pPr>
        <w:pStyle w:val="Akapitzlist"/>
        <w:numPr>
          <w:ilvl w:val="0"/>
          <w:numId w:val="50"/>
        </w:numPr>
        <w:spacing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CE79EA">
        <w:rPr>
          <w:sz w:val="22"/>
          <w:szCs w:val="22"/>
        </w:rPr>
        <w:t xml:space="preserve">Zmiana umowy wymaga formy pisemnej pod rygorem nieważności i może nastąpić za zgodą stron, w formie aneksu, chyba że umowa stanowi inaczej. </w:t>
      </w:r>
    </w:p>
    <w:p w14:paraId="1FDEDB1F" w14:textId="77777777" w:rsidR="00CE79EA" w:rsidRPr="00CE79EA" w:rsidRDefault="00CE79EA" w:rsidP="00CE79EA">
      <w:pPr>
        <w:pStyle w:val="Akapitzlist"/>
        <w:numPr>
          <w:ilvl w:val="0"/>
          <w:numId w:val="50"/>
        </w:numPr>
        <w:spacing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CE79EA">
        <w:rPr>
          <w:sz w:val="22"/>
          <w:szCs w:val="22"/>
        </w:rPr>
        <w:t xml:space="preserve">Niedopuszczalna jest istotna zmiana umowy, tj. zmiana powodująca zmianę charakteru umowy pierwotnej (art. 454 </w:t>
      </w:r>
      <w:proofErr w:type="spellStart"/>
      <w:r w:rsidRPr="00CE79EA">
        <w:rPr>
          <w:sz w:val="22"/>
          <w:szCs w:val="22"/>
        </w:rPr>
        <w:t>pzp</w:t>
      </w:r>
      <w:proofErr w:type="spellEnd"/>
      <w:r w:rsidRPr="00CE79EA">
        <w:rPr>
          <w:sz w:val="22"/>
          <w:szCs w:val="22"/>
        </w:rPr>
        <w:t>).</w:t>
      </w:r>
    </w:p>
    <w:p w14:paraId="438901D0" w14:textId="77777777" w:rsidR="00CE79EA" w:rsidRPr="00CE79EA" w:rsidRDefault="00CE79EA" w:rsidP="00CE79EA">
      <w:pPr>
        <w:pStyle w:val="Akapitzlist"/>
        <w:numPr>
          <w:ilvl w:val="0"/>
          <w:numId w:val="50"/>
        </w:numPr>
        <w:spacing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CE79EA">
        <w:rPr>
          <w:sz w:val="22"/>
          <w:szCs w:val="22"/>
        </w:rPr>
        <w:t>Zamawiający przewiduje możliwość zmiany zawartej umowy w stosunku do treści wybranej oferty w zakresie:</w:t>
      </w:r>
    </w:p>
    <w:p w14:paraId="7A176253" w14:textId="77777777" w:rsidR="00CE79EA" w:rsidRPr="00CE79EA" w:rsidRDefault="00CE79EA" w:rsidP="00CE79EA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567" w:hanging="436"/>
        <w:jc w:val="both"/>
        <w:rPr>
          <w:rFonts w:eastAsia="Calibri"/>
          <w:color w:val="000000"/>
          <w:sz w:val="22"/>
          <w:szCs w:val="22"/>
        </w:rPr>
      </w:pPr>
      <w:r w:rsidRPr="00CE79EA">
        <w:rPr>
          <w:rFonts w:eastAsia="Calibri"/>
          <w:sz w:val="22"/>
          <w:szCs w:val="22"/>
        </w:rPr>
        <w:t xml:space="preserve">zmiany terminu realizacji robót budowlanych w przypadku wystąpienia niezawinionych i niemożliwych do uniknięcia przez Wykonawcę opóźnień wynikających z: </w:t>
      </w:r>
    </w:p>
    <w:p w14:paraId="6E23FB37" w14:textId="77777777" w:rsidR="00CE79EA" w:rsidRPr="00CE79EA" w:rsidRDefault="00CE79EA">
      <w:pPr>
        <w:pStyle w:val="Akapitzlist"/>
        <w:numPr>
          <w:ilvl w:val="2"/>
          <w:numId w:val="5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eastAsia="Calibri"/>
          <w:sz w:val="22"/>
          <w:szCs w:val="22"/>
        </w:rPr>
      </w:pPr>
      <w:r w:rsidRPr="00CE79EA">
        <w:rPr>
          <w:sz w:val="22"/>
          <w:szCs w:val="22"/>
        </w:rPr>
        <w:t>powstania po stronie Zamawiającego okoliczności natury organizacyjnej mającej wpływ na niedotrzymanie przez Wykonawcę terminów określonych w umowie np.</w:t>
      </w:r>
      <w:r w:rsidRPr="00CE79EA">
        <w:rPr>
          <w:rFonts w:eastAsia="Calibri"/>
          <w:sz w:val="22"/>
          <w:szCs w:val="22"/>
        </w:rPr>
        <w:t xml:space="preserve"> nieprzekazywania terenu robót w terminie określonym harmonogramem, co uniemożliwiało Wykonawcy ich skuteczne wykonywanie, </w:t>
      </w:r>
    </w:p>
    <w:p w14:paraId="756970ED" w14:textId="77777777" w:rsidR="00CE79EA" w:rsidRPr="00CE79EA" w:rsidRDefault="00CE79EA">
      <w:pPr>
        <w:pStyle w:val="Akapitzlist"/>
        <w:numPr>
          <w:ilvl w:val="2"/>
          <w:numId w:val="5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eastAsia="Calibri"/>
          <w:sz w:val="22"/>
          <w:szCs w:val="22"/>
        </w:rPr>
      </w:pPr>
      <w:r w:rsidRPr="00CE79EA">
        <w:rPr>
          <w:rFonts w:eastAsia="Calibri"/>
          <w:sz w:val="22"/>
          <w:szCs w:val="22"/>
        </w:rPr>
        <w:t>wstrzymania robót przez Zamawiającego,</w:t>
      </w:r>
    </w:p>
    <w:p w14:paraId="691E2F5A" w14:textId="77777777" w:rsidR="00CE79EA" w:rsidRPr="00CE79EA" w:rsidRDefault="00CE79EA">
      <w:pPr>
        <w:pStyle w:val="Akapitzlist"/>
        <w:numPr>
          <w:ilvl w:val="2"/>
          <w:numId w:val="52"/>
        </w:num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eastAsia="Calibri"/>
          <w:sz w:val="22"/>
          <w:szCs w:val="22"/>
        </w:rPr>
      </w:pPr>
      <w:r w:rsidRPr="00CE79EA">
        <w:rPr>
          <w:rFonts w:eastAsia="Calibri"/>
          <w:color w:val="000000"/>
          <w:sz w:val="22"/>
          <w:szCs w:val="22"/>
        </w:rPr>
        <w:t xml:space="preserve">działania siły wyższej (np. klęski żywiołowe, Covid 19), mającej bezpośredni wpływ na terminowość wykonywania robót. </w:t>
      </w:r>
      <w:r w:rsidRPr="00CE79EA">
        <w:rPr>
          <w:sz w:val="22"/>
          <w:szCs w:val="22"/>
        </w:rPr>
        <w:t>Wykonawca powołując się na siłę wyższą ma obowiązek pisemnie poinformować o tym Zamawiającego w terminie 5 dni od daty zaistnienia zdarzenia i przedstawić na tę okoliczność wiarygodny dowód wraz z uzasadnieniem. W przypadku niezgłoszenia faktu wystąpienia siły wyższej we wskazanym powyżej terminie, Wykonawca nie będzie mógł powołać się na ww. okoliczności;</w:t>
      </w:r>
    </w:p>
    <w:p w14:paraId="460B8841" w14:textId="77777777" w:rsidR="00CE79EA" w:rsidRPr="00CE79EA" w:rsidRDefault="00CE79EA">
      <w:pPr>
        <w:pStyle w:val="Akapitzlist"/>
        <w:numPr>
          <w:ilvl w:val="2"/>
          <w:numId w:val="5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eastAsia="Calibri"/>
          <w:sz w:val="22"/>
          <w:szCs w:val="22"/>
        </w:rPr>
      </w:pPr>
      <w:r w:rsidRPr="00CE79EA">
        <w:rPr>
          <w:sz w:val="22"/>
          <w:szCs w:val="22"/>
        </w:rPr>
        <w:t xml:space="preserve">wystąpienia obiektywnych okoliczności, niezależnych od Wykonawcy, uniemożliwiających realizację prac  np. </w:t>
      </w:r>
      <w:r w:rsidRPr="00CE79EA">
        <w:rPr>
          <w:rFonts w:eastAsia="Calibri"/>
          <w:color w:val="000000"/>
          <w:sz w:val="22"/>
          <w:szCs w:val="22"/>
        </w:rPr>
        <w:t>terminu dostaw producenckich urządzeń niezbędnych do zrealizowania zamówienia,</w:t>
      </w:r>
    </w:p>
    <w:p w14:paraId="4377096B" w14:textId="77777777" w:rsidR="00CE79EA" w:rsidRPr="00CE79EA" w:rsidRDefault="00CE79EA">
      <w:pPr>
        <w:pStyle w:val="Akapitzlist"/>
        <w:numPr>
          <w:ilvl w:val="2"/>
          <w:numId w:val="52"/>
        </w:num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eastAsia="Calibri"/>
          <w:sz w:val="22"/>
          <w:szCs w:val="22"/>
        </w:rPr>
      </w:pPr>
      <w:r w:rsidRPr="00CE79EA">
        <w:rPr>
          <w:sz w:val="22"/>
          <w:szCs w:val="22"/>
        </w:rPr>
        <w:t xml:space="preserve">w przypadku wystąpienia którejkolwiek z okoliczności w/wymienionych (pkt.3.1.1÷3.1.4.) </w:t>
      </w:r>
      <w:bookmarkStart w:id="0" w:name="_Hlk135640417"/>
      <w:r w:rsidRPr="00CE79EA">
        <w:rPr>
          <w:sz w:val="22"/>
          <w:szCs w:val="22"/>
        </w:rPr>
        <w:t xml:space="preserve">termin wykonania może ulec odpowiedniemu przedłużeniu o czas niezbędny do zakończenia wykonywania przedmiotu umowy w sposób należyty, nie dłużej jednak niż o okres trwania danych okoliczności; </w:t>
      </w:r>
      <w:r w:rsidRPr="00CE79EA">
        <w:rPr>
          <w:rFonts w:eastAsia="Calibri"/>
          <w:sz w:val="22"/>
          <w:szCs w:val="22"/>
        </w:rPr>
        <w:t>wszelkie okoliczności z tego tytułu muszą być opisane w dzien</w:t>
      </w:r>
      <w:bookmarkEnd w:id="0"/>
      <w:r w:rsidRPr="00CE79EA">
        <w:rPr>
          <w:rFonts w:eastAsia="Calibri"/>
          <w:sz w:val="22"/>
          <w:szCs w:val="22"/>
        </w:rPr>
        <w:t>niku budowy.</w:t>
      </w:r>
    </w:p>
    <w:p w14:paraId="48B1259D" w14:textId="77777777" w:rsidR="00CE79EA" w:rsidRPr="00CE79EA" w:rsidRDefault="00CE79EA" w:rsidP="00CE79EA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eastAsia="Calibri"/>
          <w:sz w:val="22"/>
          <w:szCs w:val="22"/>
        </w:rPr>
      </w:pPr>
      <w:r w:rsidRPr="00CE79EA">
        <w:rPr>
          <w:rFonts w:eastAsia="Calibri"/>
          <w:sz w:val="22"/>
          <w:szCs w:val="22"/>
        </w:rPr>
        <w:t>wystąpienia okoliczności wykonania przez dotychczasowego Wykonawcę robót dodatkowych, (</w:t>
      </w:r>
      <w:r w:rsidRPr="00CE79EA">
        <w:rPr>
          <w:sz w:val="22"/>
          <w:szCs w:val="22"/>
        </w:rPr>
        <w:t xml:space="preserve">art.455 </w:t>
      </w:r>
      <w:proofErr w:type="spellStart"/>
      <w:r w:rsidRPr="00CE79EA">
        <w:rPr>
          <w:sz w:val="22"/>
          <w:szCs w:val="22"/>
        </w:rPr>
        <w:t>Pzp</w:t>
      </w:r>
      <w:proofErr w:type="spellEnd"/>
      <w:r w:rsidRPr="00CE79EA">
        <w:rPr>
          <w:sz w:val="22"/>
          <w:szCs w:val="22"/>
        </w:rPr>
        <w:t xml:space="preserve">. ust.1 pkt3) </w:t>
      </w:r>
      <w:r w:rsidRPr="00CE79EA">
        <w:rPr>
          <w:rFonts w:eastAsia="Calibri"/>
          <w:sz w:val="22"/>
          <w:szCs w:val="22"/>
        </w:rPr>
        <w:t xml:space="preserve"> </w:t>
      </w:r>
      <w:r w:rsidRPr="00CE79EA">
        <w:rPr>
          <w:color w:val="222222"/>
          <w:sz w:val="22"/>
          <w:szCs w:val="22"/>
          <w:shd w:val="clear" w:color="auto" w:fill="FFFFFF"/>
        </w:rPr>
        <w:t>o ile stały się one niezbędne i zostały spełnione łącznie następujące warunki:</w:t>
      </w:r>
    </w:p>
    <w:p w14:paraId="4EFCC669" w14:textId="7AAE3A2A" w:rsidR="00CE79EA" w:rsidRDefault="00CE79EA">
      <w:pPr>
        <w:pStyle w:val="Akapitzlist"/>
        <w:numPr>
          <w:ilvl w:val="2"/>
          <w:numId w:val="53"/>
        </w:numPr>
        <w:shd w:val="clear" w:color="auto" w:fill="FFFFFF"/>
        <w:tabs>
          <w:tab w:val="left" w:pos="567"/>
        </w:tabs>
        <w:ind w:left="709" w:hanging="567"/>
        <w:jc w:val="both"/>
        <w:rPr>
          <w:color w:val="222222"/>
          <w:sz w:val="22"/>
          <w:szCs w:val="22"/>
        </w:rPr>
      </w:pPr>
      <w:r w:rsidRPr="00CE79EA">
        <w:rPr>
          <w:color w:val="222222"/>
          <w:sz w:val="22"/>
          <w:szCs w:val="22"/>
        </w:rPr>
        <w:t>zmiana wykonawcy nie może zostać dokonana z powodów ekonomicznych lub technicznych, w szczególności dotyczących zamienności lub interoperacyjności wyposażenia, usług lub instalacji zamówionych w ramach zamówienia podstawowego,</w:t>
      </w:r>
    </w:p>
    <w:p w14:paraId="525483D5" w14:textId="77777777" w:rsidR="00CE79EA" w:rsidRDefault="00CE79EA">
      <w:pPr>
        <w:pStyle w:val="Akapitzlist"/>
        <w:numPr>
          <w:ilvl w:val="2"/>
          <w:numId w:val="53"/>
        </w:numPr>
        <w:shd w:val="clear" w:color="auto" w:fill="FFFFFF"/>
        <w:tabs>
          <w:tab w:val="left" w:pos="567"/>
        </w:tabs>
        <w:ind w:left="709" w:hanging="567"/>
        <w:jc w:val="both"/>
        <w:rPr>
          <w:color w:val="222222"/>
          <w:sz w:val="22"/>
          <w:szCs w:val="22"/>
        </w:rPr>
      </w:pPr>
      <w:r w:rsidRPr="00CE79EA">
        <w:rPr>
          <w:color w:val="222222"/>
          <w:sz w:val="22"/>
          <w:szCs w:val="22"/>
        </w:rPr>
        <w:t>zmiana wykonawcy spowodowałaby istotną niedogodność lub znaczne zwiększenie kosztów dla zamawiającego,</w:t>
      </w:r>
    </w:p>
    <w:p w14:paraId="0F526C7B" w14:textId="7465DED0" w:rsidR="00CE79EA" w:rsidRDefault="00CE79EA">
      <w:pPr>
        <w:pStyle w:val="Akapitzlist"/>
        <w:numPr>
          <w:ilvl w:val="2"/>
          <w:numId w:val="53"/>
        </w:numPr>
        <w:shd w:val="clear" w:color="auto" w:fill="FFFFFF"/>
        <w:tabs>
          <w:tab w:val="left" w:pos="567"/>
        </w:tabs>
        <w:ind w:left="709" w:hanging="567"/>
        <w:jc w:val="both"/>
        <w:rPr>
          <w:color w:val="222222"/>
          <w:sz w:val="22"/>
          <w:szCs w:val="22"/>
        </w:rPr>
      </w:pPr>
      <w:r w:rsidRPr="00CE79EA">
        <w:rPr>
          <w:color w:val="222222"/>
          <w:sz w:val="22"/>
          <w:szCs w:val="22"/>
        </w:rPr>
        <w:t xml:space="preserve">wzrost ceny spowodowany każdą kolejną zmianą nie przekracza 50% wartości pierwotnej umowy, a w przypadku zamówień w dziedzinach obronności i bezpieczeństwa łączna wartość </w:t>
      </w:r>
      <w:r w:rsidRPr="00CE79EA">
        <w:rPr>
          <w:color w:val="222222"/>
          <w:sz w:val="22"/>
          <w:szCs w:val="22"/>
        </w:rPr>
        <w:lastRenderedPageBreak/>
        <w:t>zmian nie przekracza 50% wartości pierwotnej umowy, z wyjątkiem należycie uzasadnionych przypadków</w:t>
      </w:r>
      <w:r>
        <w:rPr>
          <w:color w:val="222222"/>
          <w:sz w:val="22"/>
          <w:szCs w:val="22"/>
        </w:rPr>
        <w:t>;</w:t>
      </w:r>
    </w:p>
    <w:p w14:paraId="681865F3" w14:textId="77777777" w:rsidR="00CE79EA" w:rsidRPr="00CE79EA" w:rsidRDefault="00CE79EA">
      <w:pPr>
        <w:pStyle w:val="Akapitzlist"/>
        <w:numPr>
          <w:ilvl w:val="2"/>
          <w:numId w:val="53"/>
        </w:numPr>
        <w:shd w:val="clear" w:color="auto" w:fill="FFFFFF"/>
        <w:tabs>
          <w:tab w:val="left" w:pos="567"/>
        </w:tabs>
        <w:ind w:left="709" w:hanging="567"/>
        <w:jc w:val="both"/>
        <w:rPr>
          <w:color w:val="222222"/>
          <w:sz w:val="22"/>
          <w:szCs w:val="22"/>
        </w:rPr>
      </w:pPr>
      <w:r w:rsidRPr="00CE79EA">
        <w:rPr>
          <w:sz w:val="22"/>
          <w:szCs w:val="22"/>
        </w:rPr>
        <w:t xml:space="preserve">rozliczenie robót dodatkowych następuje w oparciu o czynniki cenotwórcze przedstawione w kosztorysie ofertowym Wykonawcy lub szczegółowej kalkulacji. W przypadku braku w kosztorysie ofertowym lub kalkulacji cen materiałów lub urządzeń przyjmuje się za prawidłowe średnie ceny z ostatniego opublikowanego cennika </w:t>
      </w:r>
      <w:proofErr w:type="spellStart"/>
      <w:r w:rsidRPr="00CE79EA">
        <w:rPr>
          <w:sz w:val="22"/>
          <w:szCs w:val="22"/>
        </w:rPr>
        <w:t>sekocenbud</w:t>
      </w:r>
      <w:proofErr w:type="spellEnd"/>
      <w:r w:rsidRPr="00CE79EA">
        <w:rPr>
          <w:sz w:val="22"/>
          <w:szCs w:val="22"/>
        </w:rPr>
        <w:t xml:space="preserve"> lub udokumentowaną najniższą cenę z trzech porównywalnych cen z hurtowni z tymi materiałami;</w:t>
      </w:r>
    </w:p>
    <w:p w14:paraId="0B0C0F1F" w14:textId="77777777" w:rsidR="00CE79EA" w:rsidRPr="00CE79EA" w:rsidRDefault="00CE79EA">
      <w:pPr>
        <w:pStyle w:val="Akapitzlist"/>
        <w:numPr>
          <w:ilvl w:val="2"/>
          <w:numId w:val="53"/>
        </w:numPr>
        <w:shd w:val="clear" w:color="auto" w:fill="FFFFFF"/>
        <w:tabs>
          <w:tab w:val="left" w:pos="567"/>
        </w:tabs>
        <w:ind w:left="709" w:hanging="567"/>
        <w:jc w:val="both"/>
        <w:rPr>
          <w:color w:val="222222"/>
          <w:sz w:val="22"/>
          <w:szCs w:val="22"/>
        </w:rPr>
      </w:pPr>
      <w:r w:rsidRPr="00CE79EA">
        <w:rPr>
          <w:sz w:val="22"/>
          <w:szCs w:val="22"/>
        </w:rPr>
        <w:t xml:space="preserve">termin wykonania może ulec odpowiedniemu przedłużeniu o czas niezbędny do zakończenia wykonywania przedmiotu umowy w sposób należyty, nie dłużej jednak niż o okres trwania robót dodatkowych, </w:t>
      </w:r>
      <w:r w:rsidRPr="00CE79EA">
        <w:rPr>
          <w:rFonts w:eastAsia="Calibri"/>
          <w:sz w:val="22"/>
          <w:szCs w:val="22"/>
        </w:rPr>
        <w:t>wszelkie okoliczności z tego tytułu muszą być opisane w dzienniku budowy;</w:t>
      </w:r>
    </w:p>
    <w:p w14:paraId="68ACC4B1" w14:textId="77777777" w:rsidR="00CE79EA" w:rsidRPr="00CE79EA" w:rsidRDefault="00CE79EA" w:rsidP="00CE79E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color w:val="222222"/>
          <w:sz w:val="22"/>
          <w:szCs w:val="22"/>
          <w:shd w:val="clear" w:color="auto" w:fill="FFFFFF"/>
        </w:rPr>
      </w:pPr>
      <w:r w:rsidRPr="00CE79EA">
        <w:rPr>
          <w:color w:val="222222"/>
          <w:sz w:val="22"/>
          <w:szCs w:val="22"/>
          <w:shd w:val="clear" w:color="auto" w:fill="FFFFFF"/>
        </w:rPr>
        <w:t>dopuszczalne są również zmiany umowy bez przeprowadzenia nowego postępowania o udzielenie zamówienia, których łączna wartość jest niższa niż 15% wartości pierwotnej umowy,  a zmiany te nie powodują zmiany ogólnego charakteru umowy (</w:t>
      </w:r>
      <w:r w:rsidRPr="00CE79EA">
        <w:rPr>
          <w:sz w:val="22"/>
          <w:szCs w:val="22"/>
        </w:rPr>
        <w:t xml:space="preserve">art.455 </w:t>
      </w:r>
      <w:proofErr w:type="spellStart"/>
      <w:r w:rsidRPr="00CE79EA">
        <w:rPr>
          <w:sz w:val="22"/>
          <w:szCs w:val="22"/>
        </w:rPr>
        <w:t>Pzp</w:t>
      </w:r>
      <w:proofErr w:type="spellEnd"/>
      <w:r w:rsidRPr="00CE79EA">
        <w:rPr>
          <w:sz w:val="22"/>
          <w:szCs w:val="22"/>
        </w:rPr>
        <w:t xml:space="preserve">. ust.2) </w:t>
      </w:r>
      <w:r w:rsidRPr="00CE79EA">
        <w:rPr>
          <w:rFonts w:eastAsia="Calibri"/>
          <w:sz w:val="22"/>
          <w:szCs w:val="22"/>
        </w:rPr>
        <w:t xml:space="preserve"> </w:t>
      </w:r>
    </w:p>
    <w:p w14:paraId="4702AF7D" w14:textId="77777777" w:rsidR="00CE79EA" w:rsidRPr="00CE79EA" w:rsidRDefault="00CE79EA" w:rsidP="00CE79EA">
      <w:pPr>
        <w:pStyle w:val="Stopka1"/>
        <w:numPr>
          <w:ilvl w:val="0"/>
          <w:numId w:val="51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CE79EA">
        <w:rPr>
          <w:color w:val="auto"/>
          <w:sz w:val="22"/>
          <w:szCs w:val="22"/>
        </w:rPr>
        <w:t>Uzgodnienie warunków zmiany umowy nastąpi poprzez sporządzenie i podpisanie przez przedstawicieli stron stosownego protokołu wraz z uzasadnieniem opisującym podstawy konieczności i celowości zmiany.</w:t>
      </w:r>
    </w:p>
    <w:p w14:paraId="78A1A844" w14:textId="77777777" w:rsidR="00780E3D" w:rsidRPr="006A2833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highlight w:val="yellow"/>
          <w:lang w:val="pl-PL"/>
        </w:rPr>
      </w:pPr>
    </w:p>
    <w:p w14:paraId="6CC13A07" w14:textId="77777777" w:rsidR="00780E3D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Kary umowne</w:t>
      </w:r>
    </w:p>
    <w:p w14:paraId="4BDC0C2A" w14:textId="0B3CCD81" w:rsidR="00780E3D" w:rsidRDefault="00780E3D" w:rsidP="00780E3D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21197E">
        <w:rPr>
          <w:b/>
        </w:rPr>
        <w:t>4</w:t>
      </w:r>
    </w:p>
    <w:p w14:paraId="53CB7735" w14:textId="77777777" w:rsidR="00780E3D" w:rsidRPr="0019466C" w:rsidRDefault="00780E3D">
      <w:pPr>
        <w:pStyle w:val="Sowowa"/>
        <w:numPr>
          <w:ilvl w:val="0"/>
          <w:numId w:val="26"/>
        </w:numPr>
        <w:spacing w:line="240" w:lineRule="auto"/>
        <w:ind w:left="284" w:hanging="426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>Wykonawca zapłaci Zamawiającemu kary umowne za:</w:t>
      </w:r>
    </w:p>
    <w:p w14:paraId="3FA8FED3" w14:textId="1011C3D4" w:rsidR="00780E3D" w:rsidRPr="0019466C" w:rsidRDefault="00780E3D">
      <w:pPr>
        <w:pStyle w:val="Sowowa"/>
        <w:numPr>
          <w:ilvl w:val="1"/>
          <w:numId w:val="42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>odstąpienie od umowy przez Zamawiającego z przyczyn zależnych od Wykonawcy w wysokości 10% wynagrodzenia,</w:t>
      </w:r>
    </w:p>
    <w:p w14:paraId="5144C4EF" w14:textId="2C5BE47B" w:rsidR="00780E3D" w:rsidRPr="0019466C" w:rsidRDefault="000A10E2">
      <w:pPr>
        <w:pStyle w:val="Sowowa"/>
        <w:numPr>
          <w:ilvl w:val="1"/>
          <w:numId w:val="42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>zwłok</w:t>
      </w:r>
      <w:r w:rsidR="00F55543" w:rsidRPr="0019466C">
        <w:rPr>
          <w:sz w:val="22"/>
          <w:lang w:val="pl-PL"/>
        </w:rPr>
        <w:t>ę</w:t>
      </w:r>
      <w:r w:rsidRPr="0019466C">
        <w:rPr>
          <w:sz w:val="22"/>
          <w:lang w:val="pl-PL"/>
        </w:rPr>
        <w:t xml:space="preserve"> </w:t>
      </w:r>
      <w:r w:rsidR="00780E3D" w:rsidRPr="0019466C">
        <w:rPr>
          <w:sz w:val="22"/>
          <w:lang w:val="pl-PL"/>
        </w:rPr>
        <w:t xml:space="preserve"> w wykonaniu przedmiotu umowy</w:t>
      </w:r>
      <w:r w:rsidR="0019466C">
        <w:rPr>
          <w:sz w:val="22"/>
          <w:lang w:val="pl-PL"/>
        </w:rPr>
        <w:t xml:space="preserve">, w terminie dlań zakreślonym </w:t>
      </w:r>
      <w:r w:rsidR="00780E3D" w:rsidRPr="0019466C">
        <w:rPr>
          <w:sz w:val="22"/>
          <w:lang w:val="pl-PL"/>
        </w:rPr>
        <w:t xml:space="preserve"> – w wysokości </w:t>
      </w:r>
      <w:r w:rsidR="00384922">
        <w:rPr>
          <w:sz w:val="22"/>
          <w:lang w:val="pl-PL"/>
        </w:rPr>
        <w:t>0,5</w:t>
      </w:r>
      <w:r w:rsidRPr="0019466C">
        <w:rPr>
          <w:sz w:val="22"/>
          <w:lang w:val="pl-PL"/>
        </w:rPr>
        <w:t>% wynagrodzenia za każdy dzień zwłoki</w:t>
      </w:r>
      <w:r w:rsidR="00780E3D" w:rsidRPr="0019466C">
        <w:rPr>
          <w:sz w:val="22"/>
          <w:lang w:val="pl-PL"/>
        </w:rPr>
        <w:t>,</w:t>
      </w:r>
    </w:p>
    <w:p w14:paraId="5643EE52" w14:textId="5D584403" w:rsidR="00780E3D" w:rsidRPr="0019466C" w:rsidRDefault="00780E3D">
      <w:pPr>
        <w:pStyle w:val="Sowowa"/>
        <w:numPr>
          <w:ilvl w:val="1"/>
          <w:numId w:val="42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 xml:space="preserve">za </w:t>
      </w:r>
      <w:r w:rsidR="000A10E2" w:rsidRPr="0019466C">
        <w:rPr>
          <w:sz w:val="22"/>
          <w:lang w:val="pl-PL"/>
        </w:rPr>
        <w:t>zwłokę</w:t>
      </w:r>
      <w:r w:rsidRPr="0019466C">
        <w:rPr>
          <w:sz w:val="22"/>
          <w:lang w:val="pl-PL"/>
        </w:rPr>
        <w:t xml:space="preserve"> w usunięciu wad lub braków stwierdzonych przy odbiorze- w wysokości </w:t>
      </w:r>
      <w:r w:rsidR="00384922">
        <w:rPr>
          <w:sz w:val="22"/>
          <w:lang w:val="pl-PL"/>
        </w:rPr>
        <w:t>0,5</w:t>
      </w:r>
      <w:r w:rsidRPr="0019466C">
        <w:rPr>
          <w:sz w:val="22"/>
          <w:lang w:val="pl-PL"/>
        </w:rPr>
        <w:t xml:space="preserve">% wynagrodzenia umownego za przedmiot umowy za każdy dzień </w:t>
      </w:r>
      <w:r w:rsidR="000A10E2" w:rsidRPr="0019466C">
        <w:rPr>
          <w:sz w:val="22"/>
          <w:lang w:val="pl-PL"/>
        </w:rPr>
        <w:t>zwłoki</w:t>
      </w:r>
      <w:r w:rsidRPr="0019466C">
        <w:rPr>
          <w:sz w:val="22"/>
          <w:lang w:val="pl-PL"/>
        </w:rPr>
        <w:t>, liczonej od dnia wyznaczonego na usunięcie wad,</w:t>
      </w:r>
    </w:p>
    <w:p w14:paraId="071AB668" w14:textId="0FBE59FC" w:rsidR="00780E3D" w:rsidRPr="0019466C" w:rsidRDefault="000A10E2">
      <w:pPr>
        <w:pStyle w:val="Sowowa"/>
        <w:numPr>
          <w:ilvl w:val="1"/>
          <w:numId w:val="42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>zw</w:t>
      </w:r>
      <w:r w:rsidR="00681FE2" w:rsidRPr="0019466C">
        <w:rPr>
          <w:sz w:val="22"/>
          <w:lang w:val="pl-PL"/>
        </w:rPr>
        <w:t xml:space="preserve">łokę </w:t>
      </w:r>
      <w:r w:rsidR="00780E3D" w:rsidRPr="0019466C">
        <w:rPr>
          <w:sz w:val="22"/>
          <w:lang w:val="pl-PL"/>
        </w:rPr>
        <w:t>w usunięciu usterek stwierdzonych w okresie gwarancji i rękojmi w wysokości 0,5% wynagro</w:t>
      </w:r>
      <w:r w:rsidRPr="0019466C">
        <w:rPr>
          <w:sz w:val="22"/>
          <w:lang w:val="pl-PL"/>
        </w:rPr>
        <w:t>dzenia za każdy dzień zwłoki</w:t>
      </w:r>
      <w:r w:rsidR="00780E3D" w:rsidRPr="0019466C">
        <w:rPr>
          <w:sz w:val="22"/>
          <w:lang w:val="pl-PL"/>
        </w:rPr>
        <w:t>, licząc od upływu terminu wyznaczonego na usunięcie wad czy usterek,</w:t>
      </w:r>
    </w:p>
    <w:p w14:paraId="4D495296" w14:textId="365EA28B" w:rsidR="00681FE2" w:rsidRPr="0019466C" w:rsidRDefault="00BC23F6">
      <w:pPr>
        <w:pStyle w:val="Sowowa"/>
        <w:numPr>
          <w:ilvl w:val="1"/>
          <w:numId w:val="42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 xml:space="preserve">za  nieprzedłożenie </w:t>
      </w:r>
      <w:r w:rsidR="005C0C45" w:rsidRPr="0019466C">
        <w:rPr>
          <w:sz w:val="22"/>
          <w:lang w:val="pl-PL"/>
        </w:rPr>
        <w:t>d</w:t>
      </w:r>
      <w:r w:rsidRPr="0019466C">
        <w:rPr>
          <w:sz w:val="22"/>
          <w:lang w:val="pl-PL"/>
        </w:rPr>
        <w:t xml:space="preserve">owodów potwierdzających  spełnienie przez Wykonawcę /Podwykonawcę wymogu zatrudnienia na podstawie umów o pracę osób wskazanych w </w:t>
      </w:r>
      <w:r w:rsidR="005C0C45" w:rsidRPr="0019466C">
        <w:rPr>
          <w:sz w:val="22"/>
          <w:lang w:val="pl-PL"/>
        </w:rPr>
        <w:t xml:space="preserve"> </w:t>
      </w:r>
      <w:r w:rsidR="005C0C45" w:rsidRPr="00FA6BC7">
        <w:rPr>
          <w:sz w:val="22"/>
          <w:lang w:val="pl-PL"/>
        </w:rPr>
        <w:t>rozdz. III pkt 1</w:t>
      </w:r>
      <w:r w:rsidR="00FA6BC7" w:rsidRPr="00FA6BC7">
        <w:rPr>
          <w:sz w:val="22"/>
          <w:lang w:val="pl-PL"/>
        </w:rPr>
        <w:t>0</w:t>
      </w:r>
      <w:r w:rsidR="005C0C45" w:rsidRPr="00FA6BC7">
        <w:rPr>
          <w:sz w:val="22"/>
          <w:lang w:val="pl-PL"/>
        </w:rPr>
        <w:t xml:space="preserve"> </w:t>
      </w:r>
      <w:r w:rsidR="00681FE2" w:rsidRPr="00FA6BC7">
        <w:rPr>
          <w:sz w:val="22"/>
          <w:lang w:val="pl-PL"/>
        </w:rPr>
        <w:t>SWZ</w:t>
      </w:r>
      <w:r w:rsidR="00681FE2" w:rsidRPr="0019466C">
        <w:rPr>
          <w:sz w:val="22"/>
          <w:lang w:val="pl-PL"/>
        </w:rPr>
        <w:t xml:space="preserve"> – w wysokości 0,5% wynagrodzenia za każdy dzień zwłoki,</w:t>
      </w:r>
    </w:p>
    <w:p w14:paraId="3151C6EE" w14:textId="24B2D497" w:rsidR="005A20CC" w:rsidRPr="0019466C" w:rsidRDefault="005A20CC">
      <w:pPr>
        <w:pStyle w:val="Sowowa"/>
        <w:numPr>
          <w:ilvl w:val="1"/>
          <w:numId w:val="42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 xml:space="preserve">za brak zapłaty lub nieterminową zapłatę wynagrodzenia należnego podwykonawcom lub dalszym podwykonawcom, w wysokości </w:t>
      </w:r>
      <w:r w:rsidR="00681FE2" w:rsidRPr="0019466C">
        <w:rPr>
          <w:sz w:val="22"/>
          <w:lang w:val="pl-PL"/>
        </w:rPr>
        <w:t xml:space="preserve">0,5 </w:t>
      </w:r>
      <w:r w:rsidRPr="0019466C">
        <w:rPr>
          <w:sz w:val="22"/>
          <w:lang w:val="pl-PL"/>
        </w:rPr>
        <w:t>% wynagrodzenia za każdy dzień zwłoki,</w:t>
      </w:r>
    </w:p>
    <w:p w14:paraId="722DA2D4" w14:textId="508333B6" w:rsidR="005A20CC" w:rsidRPr="0019466C" w:rsidRDefault="005A20CC">
      <w:pPr>
        <w:pStyle w:val="Sowowa"/>
        <w:numPr>
          <w:ilvl w:val="1"/>
          <w:numId w:val="42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 xml:space="preserve">za nieprzedłożenie do zaakceptowania projektu umowy o podwykonawstwo, której przedmiotem są roboty budowlane, lub projektu jej zmiany, w wysokości </w:t>
      </w:r>
      <w:r w:rsidR="00681FE2" w:rsidRPr="0019466C">
        <w:rPr>
          <w:sz w:val="22"/>
          <w:lang w:val="pl-PL"/>
        </w:rPr>
        <w:t>0,5</w:t>
      </w:r>
      <w:r w:rsidRPr="0019466C">
        <w:rPr>
          <w:sz w:val="22"/>
          <w:lang w:val="pl-PL"/>
        </w:rPr>
        <w:t>% wynagrodzenia za każdy dzień zwłoki,</w:t>
      </w:r>
    </w:p>
    <w:p w14:paraId="33F41D52" w14:textId="555BD494" w:rsidR="00363906" w:rsidRPr="0019466C" w:rsidRDefault="00363906">
      <w:pPr>
        <w:pStyle w:val="Sowowa"/>
        <w:numPr>
          <w:ilvl w:val="1"/>
          <w:numId w:val="42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 xml:space="preserve">za </w:t>
      </w:r>
      <w:r w:rsidR="005A20CC" w:rsidRPr="0019466C">
        <w:rPr>
          <w:sz w:val="22"/>
          <w:lang w:val="pl-PL"/>
        </w:rPr>
        <w:t>nieprzedłożeni</w:t>
      </w:r>
      <w:r w:rsidRPr="0019466C">
        <w:rPr>
          <w:sz w:val="22"/>
          <w:lang w:val="pl-PL"/>
        </w:rPr>
        <w:t>e</w:t>
      </w:r>
      <w:r w:rsidR="005A20CC" w:rsidRPr="0019466C">
        <w:rPr>
          <w:sz w:val="22"/>
          <w:lang w:val="pl-PL"/>
        </w:rPr>
        <w:t xml:space="preserve"> poświadczonej za zgodność z oryginałem kopii umowy o podwykonawstwo lub jej zmiany,</w:t>
      </w:r>
      <w:r w:rsidRPr="0019466C">
        <w:rPr>
          <w:sz w:val="22"/>
          <w:lang w:val="pl-PL"/>
        </w:rPr>
        <w:t xml:space="preserve"> w wysokości </w:t>
      </w:r>
      <w:r w:rsidR="00681FE2" w:rsidRPr="0019466C">
        <w:rPr>
          <w:sz w:val="22"/>
          <w:lang w:val="pl-PL"/>
        </w:rPr>
        <w:t>0,5</w:t>
      </w:r>
      <w:r w:rsidRPr="0019466C">
        <w:rPr>
          <w:sz w:val="22"/>
          <w:lang w:val="pl-PL"/>
        </w:rPr>
        <w:t>% wynagrodzenia za każdy dzień zwłoki,</w:t>
      </w:r>
    </w:p>
    <w:p w14:paraId="3746E43E" w14:textId="446BC31F" w:rsidR="00363906" w:rsidRPr="0019466C" w:rsidRDefault="00363906">
      <w:pPr>
        <w:pStyle w:val="Sowowa"/>
        <w:numPr>
          <w:ilvl w:val="1"/>
          <w:numId w:val="42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 xml:space="preserve">za </w:t>
      </w:r>
      <w:r w:rsidR="005A20CC" w:rsidRPr="0019466C">
        <w:rPr>
          <w:sz w:val="22"/>
          <w:lang w:val="pl-PL"/>
        </w:rPr>
        <w:t>brak zmiany umowy o podwykonawstwo w zakresie terminu zapłaty,</w:t>
      </w:r>
      <w:r w:rsidR="008941AA" w:rsidRPr="0019466C">
        <w:rPr>
          <w:sz w:val="22"/>
          <w:lang w:val="pl-PL"/>
        </w:rPr>
        <w:t xml:space="preserve"> </w:t>
      </w:r>
      <w:r w:rsidR="005A20CC" w:rsidRPr="0019466C">
        <w:rPr>
          <w:sz w:val="22"/>
          <w:lang w:val="pl-PL"/>
        </w:rPr>
        <w:t>zgodnie z art. 464 ust. 10</w:t>
      </w:r>
      <w:r w:rsidR="008941AA" w:rsidRPr="0019466C">
        <w:rPr>
          <w:sz w:val="22"/>
          <w:lang w:val="pl-PL"/>
        </w:rPr>
        <w:t xml:space="preserve"> </w:t>
      </w:r>
      <w:proofErr w:type="spellStart"/>
      <w:r w:rsidR="008941AA" w:rsidRPr="0019466C">
        <w:rPr>
          <w:sz w:val="22"/>
          <w:lang w:val="pl-PL"/>
        </w:rPr>
        <w:t>pzp</w:t>
      </w:r>
      <w:proofErr w:type="spellEnd"/>
      <w:r w:rsidRPr="0019466C">
        <w:rPr>
          <w:sz w:val="22"/>
          <w:lang w:val="pl-PL"/>
        </w:rPr>
        <w:t xml:space="preserve">, w wysokości </w:t>
      </w:r>
      <w:r w:rsidR="00681FE2" w:rsidRPr="0019466C">
        <w:rPr>
          <w:sz w:val="22"/>
          <w:lang w:val="pl-PL"/>
        </w:rPr>
        <w:t>0,5</w:t>
      </w:r>
      <w:r w:rsidRPr="0019466C">
        <w:rPr>
          <w:sz w:val="22"/>
          <w:lang w:val="pl-PL"/>
        </w:rPr>
        <w:t>% wynagrodzenia za każdy dzień zwłoki,</w:t>
      </w:r>
    </w:p>
    <w:p w14:paraId="3AE0DF4D" w14:textId="35722E29" w:rsidR="00780E3D" w:rsidRPr="0019466C" w:rsidRDefault="00780E3D">
      <w:pPr>
        <w:pStyle w:val="Sowowa"/>
        <w:numPr>
          <w:ilvl w:val="1"/>
          <w:numId w:val="42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 xml:space="preserve">Zamawiający może dokonać potrącenia wymagalnych kar umownych wraz z odsetkami ustawowymi za </w:t>
      </w:r>
      <w:r w:rsidR="005A20CC" w:rsidRPr="0019466C">
        <w:rPr>
          <w:sz w:val="22"/>
          <w:lang w:val="pl-PL"/>
        </w:rPr>
        <w:t xml:space="preserve">zwłokę </w:t>
      </w:r>
      <w:r w:rsidRPr="0019466C">
        <w:rPr>
          <w:sz w:val="22"/>
          <w:lang w:val="pl-PL"/>
        </w:rPr>
        <w:t>z wynagrodzenia Wykonawcy, w oparciu o zapis protokołu odbioru</w:t>
      </w:r>
      <w:r w:rsidR="005A20CC" w:rsidRPr="0019466C">
        <w:rPr>
          <w:sz w:val="22"/>
          <w:lang w:val="pl-PL"/>
        </w:rPr>
        <w:t>,</w:t>
      </w:r>
    </w:p>
    <w:p w14:paraId="06EA8EFA" w14:textId="1AB66755" w:rsidR="005A20CC" w:rsidRPr="0019466C" w:rsidRDefault="005A20CC">
      <w:pPr>
        <w:pStyle w:val="Sowowa"/>
        <w:numPr>
          <w:ilvl w:val="1"/>
          <w:numId w:val="42"/>
        </w:numPr>
        <w:tabs>
          <w:tab w:val="left" w:pos="851"/>
        </w:tabs>
        <w:spacing w:line="240" w:lineRule="auto"/>
        <w:ind w:left="426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>termin zapłaty należności tytułem kar umownych wynosi do 7 dni roboczych  od dnia doręczenia noty księgowej. W razie bezskutecznego upływu terminu naliczone zostaną odsetki ustawowe za opóźnienie</w:t>
      </w:r>
      <w:r w:rsidR="008941AA" w:rsidRPr="0019466C">
        <w:rPr>
          <w:sz w:val="22"/>
          <w:lang w:val="pl-PL"/>
        </w:rPr>
        <w:t>.</w:t>
      </w:r>
    </w:p>
    <w:p w14:paraId="5FE3519B" w14:textId="77777777" w:rsidR="00780E3D" w:rsidRPr="0019466C" w:rsidRDefault="00780E3D">
      <w:pPr>
        <w:pStyle w:val="Standard"/>
        <w:widowControl/>
        <w:numPr>
          <w:ilvl w:val="0"/>
          <w:numId w:val="26"/>
        </w:numPr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19466C">
        <w:rPr>
          <w:rFonts w:cs="Times New Roman"/>
          <w:sz w:val="22"/>
          <w:szCs w:val="22"/>
        </w:rPr>
        <w:t>Zamawiający zapłaci Wykonawcy karę umową:</w:t>
      </w:r>
    </w:p>
    <w:p w14:paraId="2EBE8FD6" w14:textId="3CC9CF1B" w:rsidR="00780E3D" w:rsidRPr="0019466C" w:rsidRDefault="00780E3D" w:rsidP="00963C21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19466C">
        <w:rPr>
          <w:sz w:val="22"/>
          <w:szCs w:val="22"/>
        </w:rPr>
        <w:t>za odstąpienie od umowy przez Wykonawcę z przyczyn, za które ponosi odpowiedzialność Zamawiający - w wysokości 5% wynagrodzenia umownego</w:t>
      </w:r>
      <w:r w:rsidR="00077D40">
        <w:rPr>
          <w:sz w:val="22"/>
          <w:szCs w:val="22"/>
        </w:rPr>
        <w:t>.</w:t>
      </w:r>
    </w:p>
    <w:p w14:paraId="73E3158B" w14:textId="5A601D93" w:rsidR="00F867D4" w:rsidRPr="0019466C" w:rsidRDefault="00F867D4" w:rsidP="007619E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9466C">
        <w:rPr>
          <w:sz w:val="22"/>
          <w:szCs w:val="22"/>
        </w:rPr>
        <w:t>Łączna wysokość kar umownych nie może przekroczyć 20% wartość wynagrodzenia brutto,</w:t>
      </w:r>
    </w:p>
    <w:p w14:paraId="36041448" w14:textId="1A191C0E" w:rsidR="00780E3D" w:rsidRPr="0019466C" w:rsidRDefault="00780E3D" w:rsidP="00963C21">
      <w:pPr>
        <w:pStyle w:val="Standard"/>
        <w:widowControl/>
        <w:numPr>
          <w:ilvl w:val="0"/>
          <w:numId w:val="20"/>
        </w:numPr>
        <w:ind w:left="284" w:hanging="284"/>
        <w:jc w:val="both"/>
        <w:textAlignment w:val="auto"/>
        <w:rPr>
          <w:sz w:val="22"/>
          <w:szCs w:val="22"/>
        </w:rPr>
      </w:pPr>
      <w:r w:rsidRPr="0019466C">
        <w:rPr>
          <w:sz w:val="22"/>
          <w:szCs w:val="22"/>
        </w:rPr>
        <w:t>W przypadku powstania szkody</w:t>
      </w:r>
      <w:r w:rsidR="00077D40">
        <w:rPr>
          <w:sz w:val="22"/>
          <w:szCs w:val="22"/>
        </w:rPr>
        <w:t xml:space="preserve"> </w:t>
      </w:r>
      <w:r w:rsidRPr="0019466C">
        <w:rPr>
          <w:sz w:val="22"/>
          <w:szCs w:val="22"/>
        </w:rPr>
        <w:t xml:space="preserve">przekraczającej wysokość kar umownych </w:t>
      </w:r>
      <w:r w:rsidR="00077D40">
        <w:rPr>
          <w:sz w:val="22"/>
          <w:szCs w:val="22"/>
        </w:rPr>
        <w:t>s</w:t>
      </w:r>
      <w:r w:rsidRPr="0019466C">
        <w:rPr>
          <w:sz w:val="22"/>
          <w:szCs w:val="22"/>
        </w:rPr>
        <w:t>trony mają prawo dochodzenia odszkodowania przewyższającego ich do wysokości rzeczywiście poniesionej szkody.</w:t>
      </w:r>
    </w:p>
    <w:p w14:paraId="4AB6ED0B" w14:textId="77777777" w:rsidR="00780E3D" w:rsidRDefault="00780E3D" w:rsidP="00780E3D">
      <w:pPr>
        <w:tabs>
          <w:tab w:val="left" w:pos="426"/>
        </w:tabs>
        <w:jc w:val="both"/>
        <w:rPr>
          <w:sz w:val="22"/>
          <w:szCs w:val="22"/>
        </w:rPr>
      </w:pPr>
    </w:p>
    <w:p w14:paraId="66B0A6D8" w14:textId="0EB52001" w:rsidR="00780E3D" w:rsidRDefault="00780E3D" w:rsidP="00780E3D">
      <w:pPr>
        <w:tabs>
          <w:tab w:val="left" w:pos="426"/>
        </w:tabs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Pozostałe postanowienia  umowy</w:t>
      </w:r>
    </w:p>
    <w:p w14:paraId="21FDA33B" w14:textId="5F564009" w:rsidR="00780E3D" w:rsidRDefault="00780E3D" w:rsidP="00780E3D">
      <w:pPr>
        <w:tabs>
          <w:tab w:val="left" w:pos="426"/>
        </w:tabs>
        <w:jc w:val="center"/>
        <w:rPr>
          <w:b/>
        </w:rPr>
      </w:pPr>
      <w:r>
        <w:rPr>
          <w:b/>
        </w:rPr>
        <w:lastRenderedPageBreak/>
        <w:t>§ 1</w:t>
      </w:r>
      <w:r w:rsidR="0021197E">
        <w:rPr>
          <w:b/>
        </w:rPr>
        <w:t>5</w:t>
      </w:r>
    </w:p>
    <w:p w14:paraId="1A6BE474" w14:textId="77777777" w:rsidR="00780E3D" w:rsidRDefault="00780E3D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umową mają zastosowanie przepisy Kodeksu Cywilnego </w:t>
      </w:r>
      <w:r>
        <w:rPr>
          <w:sz w:val="22"/>
          <w:szCs w:val="22"/>
        </w:rPr>
        <w:br/>
        <w:t>i  ustawy Prawo Zamówień Publicznych.</w:t>
      </w:r>
    </w:p>
    <w:p w14:paraId="3827FDB3" w14:textId="77777777" w:rsidR="00780E3D" w:rsidRDefault="00780E3D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Ewentualne spory mogące powstać na tle realizacji niniejszej umowy rozstrzygane będą przez sąd miejscowo właściwy dla Zamawiającego.</w:t>
      </w:r>
    </w:p>
    <w:p w14:paraId="713C8169" w14:textId="77777777" w:rsidR="00780E3D" w:rsidRDefault="00780E3D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Umowę sporządzono w dwóch jednobrzmiących egzemplarzach, po jednym dla każdej ze Stron Umowy.</w:t>
      </w:r>
    </w:p>
    <w:p w14:paraId="4B0CF173" w14:textId="159448ED" w:rsidR="00780E3D" w:rsidRPr="0009769B" w:rsidRDefault="00780E3D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</w:t>
      </w:r>
      <w:r w:rsidR="0009769B">
        <w:rPr>
          <w:sz w:val="22"/>
          <w:szCs w:val="22"/>
        </w:rPr>
        <w:t xml:space="preserve"> </w:t>
      </w:r>
      <w:r w:rsidRPr="0009769B">
        <w:rPr>
          <w:sz w:val="22"/>
          <w:szCs w:val="22"/>
        </w:rPr>
        <w:t>oferta Wykonawcy</w:t>
      </w:r>
      <w:r w:rsidR="0009769B">
        <w:rPr>
          <w:sz w:val="22"/>
          <w:szCs w:val="22"/>
        </w:rPr>
        <w:t>.</w:t>
      </w:r>
    </w:p>
    <w:p w14:paraId="4A97B918" w14:textId="77777777" w:rsidR="00780E3D" w:rsidRPr="0007043F" w:rsidRDefault="00780E3D" w:rsidP="0007043F">
      <w:pPr>
        <w:autoSpaceDN w:val="0"/>
        <w:ind w:left="284"/>
        <w:jc w:val="both"/>
        <w:rPr>
          <w:sz w:val="22"/>
          <w:szCs w:val="22"/>
        </w:rPr>
      </w:pPr>
    </w:p>
    <w:p w14:paraId="39A4B246" w14:textId="77777777" w:rsidR="00780E3D" w:rsidRDefault="00780E3D" w:rsidP="00780E3D">
      <w:pPr>
        <w:rPr>
          <w:sz w:val="22"/>
          <w:szCs w:val="22"/>
          <w:lang w:bidi="en-US"/>
        </w:rPr>
      </w:pPr>
    </w:p>
    <w:p w14:paraId="7E57F820" w14:textId="77777777" w:rsidR="00780E3D" w:rsidRDefault="00780E3D" w:rsidP="00780E3D">
      <w:pPr>
        <w:jc w:val="both"/>
        <w:rPr>
          <w:sz w:val="22"/>
          <w:szCs w:val="22"/>
          <w:lang w:bidi="en-US"/>
        </w:rPr>
      </w:pPr>
    </w:p>
    <w:p w14:paraId="0FD6D585" w14:textId="77777777" w:rsidR="00780E3D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  <w:lang w:bidi="hi-IN"/>
        </w:rPr>
      </w:pPr>
      <w:r>
        <w:rPr>
          <w:b/>
          <w:bCs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 :                     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b/>
          <w:color w:val="000000"/>
          <w:sz w:val="22"/>
          <w:szCs w:val="22"/>
        </w:rPr>
        <w:t>ZAMAWIAJĄCY:</w:t>
      </w:r>
    </w:p>
    <w:p w14:paraId="3FCA0664" w14:textId="77777777" w:rsidR="00780E3D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</w:p>
    <w:sectPr w:rsidR="00780E3D" w:rsidSect="00560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AF71" w14:textId="77777777" w:rsidR="00351377" w:rsidRDefault="00351377" w:rsidP="004346C9">
      <w:r>
        <w:separator/>
      </w:r>
    </w:p>
  </w:endnote>
  <w:endnote w:type="continuationSeparator" w:id="0">
    <w:p w14:paraId="3EF22CCC" w14:textId="77777777" w:rsidR="00351377" w:rsidRDefault="00351377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Humanist777L2-BoldB"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D190" w14:textId="77777777" w:rsidR="00C332D4" w:rsidRDefault="00C332D4" w:rsidP="00C332D4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15421559" w14:textId="77777777" w:rsidR="00ED5F37" w:rsidRDefault="00ED5F37" w:rsidP="00ED5F37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Budowa wentylacji mechanicznej budynku D szpitala powiatowego w Pińczowie </w:t>
    </w:r>
  </w:p>
  <w:p w14:paraId="2339BB38" w14:textId="77777777" w:rsidR="00ED5F37" w:rsidRDefault="00ED5F37" w:rsidP="00ED5F37">
    <w:pPr>
      <w:pStyle w:val="Stopka"/>
      <w:jc w:val="center"/>
      <w:rPr>
        <w:b/>
        <w:color w:val="808080"/>
        <w:sz w:val="20"/>
        <w:szCs w:val="20"/>
      </w:rPr>
    </w:pPr>
    <w:r>
      <w:rPr>
        <w:rFonts w:eastAsia="Calibri"/>
        <w:b/>
        <w:i/>
        <w:color w:val="808080"/>
        <w:sz w:val="20"/>
        <w:szCs w:val="20"/>
      </w:rPr>
      <w:t>Dokumentacja  projektowa.</w:t>
    </w:r>
  </w:p>
  <w:p w14:paraId="78D01C8C" w14:textId="77777777" w:rsidR="00ED5F37" w:rsidRDefault="00ED5F37" w:rsidP="00ED5F37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68D0" w14:textId="77777777" w:rsidR="00ED5F37" w:rsidRDefault="00ED5F37" w:rsidP="00ED5F37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309BCB88" w14:textId="77777777" w:rsidR="00ED5F37" w:rsidRDefault="00ED5F37" w:rsidP="00ED5F37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Budowa wentylacji mechanicznej budynku D szpitala powiatowego w Pińczowie </w:t>
    </w:r>
  </w:p>
  <w:p w14:paraId="63DBDD52" w14:textId="77777777" w:rsidR="00ED5F37" w:rsidRDefault="00ED5F37" w:rsidP="00ED5F37">
    <w:pPr>
      <w:pStyle w:val="Stopka"/>
      <w:jc w:val="center"/>
      <w:rPr>
        <w:b/>
        <w:color w:val="808080"/>
        <w:sz w:val="20"/>
        <w:szCs w:val="20"/>
      </w:rPr>
    </w:pPr>
    <w:r>
      <w:rPr>
        <w:rFonts w:eastAsia="Calibri"/>
        <w:b/>
        <w:i/>
        <w:color w:val="808080"/>
        <w:sz w:val="20"/>
        <w:szCs w:val="20"/>
      </w:rPr>
      <w:t>Dokumentacja  projektowa.</w:t>
    </w:r>
  </w:p>
  <w:p w14:paraId="04C6867B" w14:textId="77777777" w:rsidR="00ED5F37" w:rsidRDefault="00ED5F37" w:rsidP="00ED5F37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55F1" w14:textId="77777777" w:rsidR="00AD5409" w:rsidRDefault="00AD5409" w:rsidP="00AD5409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00E76710" w14:textId="77777777" w:rsidR="00ED5F37" w:rsidRDefault="00ED5F37" w:rsidP="00ED5F37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Budowa wentylacji mechanicznej budynku D szpitala powiatowego w Pińczowie </w:t>
    </w:r>
  </w:p>
  <w:p w14:paraId="48696EA2" w14:textId="77777777" w:rsidR="00ED5F37" w:rsidRDefault="00ED5F37" w:rsidP="00ED5F37">
    <w:pPr>
      <w:pStyle w:val="Stopka"/>
      <w:jc w:val="center"/>
      <w:rPr>
        <w:b/>
        <w:color w:val="808080"/>
        <w:sz w:val="20"/>
        <w:szCs w:val="20"/>
      </w:rPr>
    </w:pPr>
    <w:r>
      <w:rPr>
        <w:rFonts w:eastAsia="Calibri"/>
        <w:b/>
        <w:i/>
        <w:color w:val="808080"/>
        <w:sz w:val="20"/>
        <w:szCs w:val="20"/>
      </w:rPr>
      <w:t>Dokumentacja  projektowa.</w:t>
    </w:r>
  </w:p>
  <w:p w14:paraId="0FC621EF" w14:textId="77777777" w:rsidR="00ED5F37" w:rsidRDefault="00ED5F37" w:rsidP="00ED5F37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ADB2" w14:textId="77777777" w:rsidR="00351377" w:rsidRDefault="00351377" w:rsidP="004346C9">
      <w:r>
        <w:separator/>
      </w:r>
    </w:p>
  </w:footnote>
  <w:footnote w:type="continuationSeparator" w:id="0">
    <w:p w14:paraId="63D12D0B" w14:textId="77777777" w:rsidR="00351377" w:rsidRDefault="00351377" w:rsidP="004346C9">
      <w:r>
        <w:continuationSeparator/>
      </w:r>
    </w:p>
  </w:footnote>
  <w:footnote w:id="1">
    <w:p w14:paraId="2B258C5A" w14:textId="7C0101BB" w:rsidR="00780E3D" w:rsidRPr="007619EB" w:rsidRDefault="00780E3D">
      <w:pPr>
        <w:pStyle w:val="Tekstprzypisudolnego"/>
        <w:rPr>
          <w:lang w:val="pl-PL"/>
        </w:rPr>
      </w:pPr>
      <w:r w:rsidRPr="007619EB">
        <w:rPr>
          <w:rStyle w:val="Odwoanieprzypisudolnego"/>
        </w:rPr>
        <w:footnoteRef/>
      </w:r>
      <w:r w:rsidRPr="007619EB">
        <w:rPr>
          <w:lang w:val="pl-PL"/>
        </w:rPr>
        <w:t xml:space="preserve"> przy podpisywaniu umowy zastosować właściwe, pozostałe usunąć</w:t>
      </w:r>
    </w:p>
  </w:footnote>
  <w:footnote w:id="2">
    <w:p w14:paraId="41D2B8B6" w14:textId="38C1C850" w:rsidR="00780E3D" w:rsidRPr="007619EB" w:rsidRDefault="00780E3D" w:rsidP="00780E3D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7619EB">
        <w:rPr>
          <w:rStyle w:val="Odwoanieprzypisudolnego"/>
          <w:sz w:val="20"/>
          <w:szCs w:val="20"/>
        </w:rPr>
        <w:footnoteRef/>
      </w:r>
      <w:r w:rsidRPr="007619EB">
        <w:rPr>
          <w:sz w:val="20"/>
          <w:szCs w:val="20"/>
        </w:rPr>
        <w:t xml:space="preserve"> w przypadku przedsiębiorcy wpisanego do Centralnej Ewidencji i Informacji o Działalności Gospodarczej</w:t>
      </w:r>
    </w:p>
    <w:p w14:paraId="778A0AD6" w14:textId="4C04F1BD" w:rsidR="00780E3D" w:rsidRPr="007619EB" w:rsidRDefault="00780E3D" w:rsidP="00780E3D">
      <w:pPr>
        <w:pStyle w:val="Tekstprzypisudolnego"/>
        <w:rPr>
          <w:lang w:val="pl-PL"/>
        </w:rPr>
      </w:pPr>
      <w:r w:rsidRPr="007619EB">
        <w:rPr>
          <w:lang w:val="pl-PL"/>
        </w:rPr>
        <w:t>Rzeczypospolitej Polskiej</w:t>
      </w:r>
    </w:p>
  </w:footnote>
  <w:footnote w:id="3">
    <w:p w14:paraId="4B29CE1F" w14:textId="42505613" w:rsidR="00780E3D" w:rsidRPr="00780E3D" w:rsidRDefault="00780E3D">
      <w:pPr>
        <w:pStyle w:val="Tekstprzypisudolnego"/>
        <w:rPr>
          <w:lang w:val="pl-PL"/>
        </w:rPr>
      </w:pPr>
      <w:r w:rsidRPr="007619EB">
        <w:rPr>
          <w:rStyle w:val="Odwoanieprzypisudolnego"/>
        </w:rPr>
        <w:footnoteRef/>
      </w:r>
      <w:r w:rsidRPr="007619EB">
        <w:rPr>
          <w:lang w:val="pl-PL"/>
        </w:rPr>
        <w:t xml:space="preserve"> w przypadku przedsiębiorcy wpisanego do KRS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9686" w14:textId="77777777" w:rsidR="00C332D4" w:rsidRDefault="00C332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987E" w14:textId="77777777" w:rsidR="00C332D4" w:rsidRDefault="00C332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B7AD" w14:textId="77777777" w:rsidR="00C332D4" w:rsidRDefault="00C332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  <w:rPr>
        <w:rFonts w:ascii="Cambria" w:eastAsia="Times-Roman" w:hAnsi="Cambria" w:cs="Tahoma" w:hint="default"/>
        <w:b/>
        <w:i w:val="0"/>
        <w:sz w:val="20"/>
        <w:szCs w:val="20"/>
        <w:lang w:eastAsia="en-GB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887FF2"/>
    <w:multiLevelType w:val="multilevel"/>
    <w:tmpl w:val="1C2E73C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3" w15:restartNumberingAfterBreak="0">
    <w:nsid w:val="01CA58DC"/>
    <w:multiLevelType w:val="hybridMultilevel"/>
    <w:tmpl w:val="FC6C424A"/>
    <w:lvl w:ilvl="0" w:tplc="92DA5FB8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54ECC"/>
    <w:multiLevelType w:val="hybridMultilevel"/>
    <w:tmpl w:val="48C055B8"/>
    <w:lvl w:ilvl="0" w:tplc="D750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7626416"/>
    <w:multiLevelType w:val="hybridMultilevel"/>
    <w:tmpl w:val="03CE39E6"/>
    <w:lvl w:ilvl="0" w:tplc="74FEB4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96214"/>
    <w:multiLevelType w:val="hybridMultilevel"/>
    <w:tmpl w:val="AFE2EDE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C77C4"/>
    <w:multiLevelType w:val="multilevel"/>
    <w:tmpl w:val="B88C40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8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4B513A"/>
    <w:multiLevelType w:val="multilevel"/>
    <w:tmpl w:val="C9E047DC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Calibri" w:eastAsia="Times New Roman" w:hAnsi="Calibri" w:cs="Calibri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0" w15:restartNumberingAfterBreak="0">
    <w:nsid w:val="130E3126"/>
    <w:multiLevelType w:val="hybridMultilevel"/>
    <w:tmpl w:val="8A06730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44639"/>
    <w:multiLevelType w:val="multilevel"/>
    <w:tmpl w:val="3E48A2A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4F556C"/>
    <w:multiLevelType w:val="multilevel"/>
    <w:tmpl w:val="31AE63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4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95CA0"/>
    <w:multiLevelType w:val="hybridMultilevel"/>
    <w:tmpl w:val="12582676"/>
    <w:lvl w:ilvl="0" w:tplc="0534E7F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C78C36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83CE2"/>
    <w:multiLevelType w:val="hybridMultilevel"/>
    <w:tmpl w:val="BAE67C34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3A15CD"/>
    <w:multiLevelType w:val="multilevel"/>
    <w:tmpl w:val="FB6AD618"/>
    <w:lvl w:ilvl="0">
      <w:start w:val="3"/>
      <w:numFmt w:val="decimal"/>
      <w:lvlText w:val="%1"/>
      <w:lvlJc w:val="left"/>
      <w:pPr>
        <w:ind w:left="444" w:hanging="444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Times New Roman" w:hint="default"/>
      </w:rPr>
    </w:lvl>
  </w:abstractNum>
  <w:abstractNum w:abstractNumId="21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F643C"/>
    <w:multiLevelType w:val="hybridMultilevel"/>
    <w:tmpl w:val="DDE2A9AC"/>
    <w:lvl w:ilvl="0" w:tplc="D7B013E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2F41013F"/>
    <w:multiLevelType w:val="hybridMultilevel"/>
    <w:tmpl w:val="DCC4F362"/>
    <w:lvl w:ilvl="0" w:tplc="9A1EE4D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9A1EE4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17768D8"/>
    <w:multiLevelType w:val="multilevel"/>
    <w:tmpl w:val="EE747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35B05920"/>
    <w:multiLevelType w:val="multilevel"/>
    <w:tmpl w:val="E38ADD4C"/>
    <w:lvl w:ilvl="0">
      <w:start w:val="1"/>
      <w:numFmt w:val="decimal"/>
      <w:lvlText w:val="%1."/>
      <w:lvlJc w:val="left"/>
      <w:rPr>
        <w:rFonts w:hint="default"/>
        <w:b/>
        <w:bCs/>
        <w:i w:val="0"/>
        <w:i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  <w:i w:val="0"/>
        <w:i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4C4ED5"/>
    <w:multiLevelType w:val="multilevel"/>
    <w:tmpl w:val="261420FA"/>
    <w:lvl w:ilvl="0">
      <w:start w:val="3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0" w15:restartNumberingAfterBreak="0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 w15:restartNumberingAfterBreak="0">
    <w:nsid w:val="42D651CF"/>
    <w:multiLevelType w:val="hybridMultilevel"/>
    <w:tmpl w:val="C0984326"/>
    <w:lvl w:ilvl="0" w:tplc="7982D5DE">
      <w:start w:val="1"/>
      <w:numFmt w:val="decimal"/>
      <w:lvlText w:val="%1."/>
      <w:lvlJc w:val="left"/>
      <w:pPr>
        <w:ind w:left="198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1E7012"/>
    <w:multiLevelType w:val="hybridMultilevel"/>
    <w:tmpl w:val="420E916E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B6A7598"/>
    <w:multiLevelType w:val="hybridMultilevel"/>
    <w:tmpl w:val="F1EA3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B81D39"/>
    <w:multiLevelType w:val="multilevel"/>
    <w:tmpl w:val="847CE972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6" w15:restartNumberingAfterBreak="0">
    <w:nsid w:val="4F7E51CC"/>
    <w:multiLevelType w:val="multilevel"/>
    <w:tmpl w:val="C3BED020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80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  <w:rPr>
        <w:rFonts w:hint="default"/>
      </w:rPr>
    </w:lvl>
  </w:abstractNum>
  <w:abstractNum w:abstractNumId="37" w15:restartNumberingAfterBreak="0">
    <w:nsid w:val="5045227C"/>
    <w:multiLevelType w:val="multilevel"/>
    <w:tmpl w:val="C20272AE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38" w15:restartNumberingAfterBreak="0">
    <w:nsid w:val="5118400B"/>
    <w:multiLevelType w:val="hybridMultilevel"/>
    <w:tmpl w:val="60AC1E52"/>
    <w:lvl w:ilvl="0" w:tplc="D2A228EA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0" w15:restartNumberingAfterBreak="0">
    <w:nsid w:val="53006F89"/>
    <w:multiLevelType w:val="hybridMultilevel"/>
    <w:tmpl w:val="F874287E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E24FA5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7F633F9"/>
    <w:multiLevelType w:val="hybridMultilevel"/>
    <w:tmpl w:val="14AC77E2"/>
    <w:lvl w:ilvl="0" w:tplc="9A1EE4D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58697A78"/>
    <w:multiLevelType w:val="hybridMultilevel"/>
    <w:tmpl w:val="6E0C39C0"/>
    <w:lvl w:ilvl="0" w:tplc="9892AA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0AE3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A5062"/>
    <w:multiLevelType w:val="multilevel"/>
    <w:tmpl w:val="474A3520"/>
    <w:lvl w:ilvl="0">
      <w:start w:val="4"/>
      <w:numFmt w:val="decimal"/>
      <w:lvlText w:val="%1."/>
      <w:lvlJc w:val="left"/>
      <w:pPr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5B743567"/>
    <w:multiLevelType w:val="hybridMultilevel"/>
    <w:tmpl w:val="D15C59B0"/>
    <w:lvl w:ilvl="0" w:tplc="D2A228E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5C126B68"/>
    <w:multiLevelType w:val="multilevel"/>
    <w:tmpl w:val="87042E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C700968"/>
    <w:multiLevelType w:val="multilevel"/>
    <w:tmpl w:val="2D2AFFFA"/>
    <w:lvl w:ilvl="0">
      <w:start w:val="1"/>
      <w:numFmt w:val="decimal"/>
      <w:lvlText w:val="%1."/>
      <w:lvlJc w:val="left"/>
      <w:pPr>
        <w:ind w:left="501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7" w15:restartNumberingAfterBreak="0">
    <w:nsid w:val="5F366FCF"/>
    <w:multiLevelType w:val="multilevel"/>
    <w:tmpl w:val="62EC62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6B3821"/>
    <w:multiLevelType w:val="hybridMultilevel"/>
    <w:tmpl w:val="0EDC74FA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28066D"/>
    <w:multiLevelType w:val="multilevel"/>
    <w:tmpl w:val="80BE5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51" w15:restartNumberingAfterBreak="0">
    <w:nsid w:val="67E4503B"/>
    <w:multiLevelType w:val="multilevel"/>
    <w:tmpl w:val="593A7F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2" w15:restartNumberingAfterBreak="0">
    <w:nsid w:val="67E50CCE"/>
    <w:multiLevelType w:val="hybridMultilevel"/>
    <w:tmpl w:val="CBE23386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4" w15:restartNumberingAfterBreak="0">
    <w:nsid w:val="714D71C7"/>
    <w:multiLevelType w:val="multilevel"/>
    <w:tmpl w:val="BFA8048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55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57" w15:restartNumberingAfterBreak="0">
    <w:nsid w:val="75A1715E"/>
    <w:multiLevelType w:val="multilevel"/>
    <w:tmpl w:val="1F382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7722272"/>
    <w:multiLevelType w:val="hybridMultilevel"/>
    <w:tmpl w:val="41E45542"/>
    <w:lvl w:ilvl="0" w:tplc="296C926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296854"/>
    <w:multiLevelType w:val="multilevel"/>
    <w:tmpl w:val="C748AABC"/>
    <w:lvl w:ilvl="0">
      <w:start w:val="2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1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AA6B74"/>
    <w:multiLevelType w:val="multilevel"/>
    <w:tmpl w:val="05F03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3" w15:restartNumberingAfterBreak="0">
    <w:nsid w:val="7C592AB5"/>
    <w:multiLevelType w:val="multilevel"/>
    <w:tmpl w:val="F5F2E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CEB1124"/>
    <w:multiLevelType w:val="hybridMultilevel"/>
    <w:tmpl w:val="A3B87D8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A1EE4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384B99"/>
    <w:multiLevelType w:val="hybridMultilevel"/>
    <w:tmpl w:val="CA8614D2"/>
    <w:lvl w:ilvl="0" w:tplc="05E46AAC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6" w15:restartNumberingAfterBreak="0">
    <w:nsid w:val="7F8B3B9F"/>
    <w:multiLevelType w:val="multilevel"/>
    <w:tmpl w:val="F9AA84D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361057014">
    <w:abstractNumId w:val="28"/>
  </w:num>
  <w:num w:numId="2" w16cid:durableId="1242183921">
    <w:abstractNumId w:val="39"/>
  </w:num>
  <w:num w:numId="3" w16cid:durableId="2145269402">
    <w:abstractNumId w:val="31"/>
  </w:num>
  <w:num w:numId="4" w16cid:durableId="1652293750">
    <w:abstractNumId w:val="16"/>
  </w:num>
  <w:num w:numId="5" w16cid:durableId="1758358668">
    <w:abstractNumId w:val="23"/>
  </w:num>
  <w:num w:numId="6" w16cid:durableId="1591499249">
    <w:abstractNumId w:val="25"/>
  </w:num>
  <w:num w:numId="7" w16cid:durableId="1107039197">
    <w:abstractNumId w:val="13"/>
  </w:num>
  <w:num w:numId="8" w16cid:durableId="161089998">
    <w:abstractNumId w:val="15"/>
  </w:num>
  <w:num w:numId="9" w16cid:durableId="153842755">
    <w:abstractNumId w:val="8"/>
  </w:num>
  <w:num w:numId="10" w16cid:durableId="464003586">
    <w:abstractNumId w:val="61"/>
  </w:num>
  <w:num w:numId="11" w16cid:durableId="488524285">
    <w:abstractNumId w:val="14"/>
  </w:num>
  <w:num w:numId="12" w16cid:durableId="1879246341">
    <w:abstractNumId w:val="48"/>
  </w:num>
  <w:num w:numId="13" w16cid:durableId="2002997827">
    <w:abstractNumId w:val="21"/>
  </w:num>
  <w:num w:numId="14" w16cid:durableId="799305266">
    <w:abstractNumId w:val="53"/>
  </w:num>
  <w:num w:numId="15" w16cid:durableId="306783806">
    <w:abstractNumId w:val="59"/>
  </w:num>
  <w:num w:numId="16" w16cid:durableId="297926670">
    <w:abstractNumId w:val="1"/>
  </w:num>
  <w:num w:numId="17" w16cid:durableId="2110927181">
    <w:abstractNumId w:val="55"/>
  </w:num>
  <w:num w:numId="18" w16cid:durableId="12787520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3841913">
    <w:abstractNumId w:val="54"/>
  </w:num>
  <w:num w:numId="20" w16cid:durableId="8306796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0127693">
    <w:abstractNumId w:val="35"/>
  </w:num>
  <w:num w:numId="22" w16cid:durableId="14413390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8960599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6357140">
    <w:abstractNumId w:val="33"/>
  </w:num>
  <w:num w:numId="25" w16cid:durableId="85604680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3230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98683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5247147">
    <w:abstractNumId w:val="52"/>
  </w:num>
  <w:num w:numId="29" w16cid:durableId="1141993747">
    <w:abstractNumId w:val="4"/>
  </w:num>
  <w:num w:numId="30" w16cid:durableId="249698175">
    <w:abstractNumId w:val="10"/>
  </w:num>
  <w:num w:numId="31" w16cid:durableId="246307035">
    <w:abstractNumId w:val="6"/>
  </w:num>
  <w:num w:numId="32" w16cid:durableId="5529306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061817">
    <w:abstractNumId w:val="57"/>
  </w:num>
  <w:num w:numId="34" w16cid:durableId="300427952">
    <w:abstractNumId w:val="64"/>
  </w:num>
  <w:num w:numId="35" w16cid:durableId="1869290385">
    <w:abstractNumId w:val="24"/>
  </w:num>
  <w:num w:numId="36" w16cid:durableId="1376462516">
    <w:abstractNumId w:val="49"/>
  </w:num>
  <w:num w:numId="37" w16cid:durableId="16068147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5716801">
    <w:abstractNumId w:val="58"/>
  </w:num>
  <w:num w:numId="39" w16cid:durableId="504130712">
    <w:abstractNumId w:val="42"/>
  </w:num>
  <w:num w:numId="40" w16cid:durableId="494417818">
    <w:abstractNumId w:val="7"/>
  </w:num>
  <w:num w:numId="41" w16cid:durableId="1018503532">
    <w:abstractNumId w:val="62"/>
  </w:num>
  <w:num w:numId="42" w16cid:durableId="1736052209">
    <w:abstractNumId w:val="11"/>
  </w:num>
  <w:num w:numId="43" w16cid:durableId="13614351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6756107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57942959">
    <w:abstractNumId w:val="38"/>
  </w:num>
  <w:num w:numId="46" w16cid:durableId="1767118882">
    <w:abstractNumId w:val="44"/>
  </w:num>
  <w:num w:numId="47" w16cid:durableId="1586181355">
    <w:abstractNumId w:val="50"/>
  </w:num>
  <w:num w:numId="48" w16cid:durableId="1642618453">
    <w:abstractNumId w:val="18"/>
  </w:num>
  <w:num w:numId="49" w16cid:durableId="90002323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9865264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18757858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8954769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37721598">
    <w:abstractNumId w:val="66"/>
  </w:num>
  <w:num w:numId="54" w16cid:durableId="1151562971">
    <w:abstractNumId w:val="27"/>
  </w:num>
  <w:num w:numId="55" w16cid:durableId="1477644379">
    <w:abstractNumId w:val="5"/>
  </w:num>
  <w:num w:numId="56" w16cid:durableId="4993889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19295526">
    <w:abstractNumId w:val="41"/>
  </w:num>
  <w:num w:numId="58" w16cid:durableId="2053338818">
    <w:abstractNumId w:val="36"/>
  </w:num>
  <w:num w:numId="59" w16cid:durableId="1242836830">
    <w:abstractNumId w:val="45"/>
  </w:num>
  <w:num w:numId="60" w16cid:durableId="1602689400">
    <w:abstractNumId w:val="35"/>
  </w:num>
  <w:num w:numId="61" w16cid:durableId="1490170597">
    <w:abstractNumId w:val="29"/>
  </w:num>
  <w:num w:numId="62" w16cid:durableId="557975188">
    <w:abstractNumId w:val="34"/>
  </w:num>
  <w:num w:numId="63" w16cid:durableId="422263433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615328711">
    <w:abstractNumId w:val="65"/>
  </w:num>
  <w:num w:numId="65" w16cid:durableId="634145562">
    <w:abstractNumId w:val="47"/>
  </w:num>
  <w:num w:numId="66" w16cid:durableId="3442915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842238775">
    <w:abstractNumId w:val="51"/>
  </w:num>
  <w:num w:numId="68" w16cid:durableId="1551648944">
    <w:abstractNumId w:val="63"/>
  </w:num>
  <w:num w:numId="69" w16cid:durableId="1441602397">
    <w:abstractNumId w:val="12"/>
  </w:num>
  <w:num w:numId="70" w16cid:durableId="105858367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C9"/>
    <w:rsid w:val="000003DA"/>
    <w:rsid w:val="00013283"/>
    <w:rsid w:val="00013843"/>
    <w:rsid w:val="00016AB5"/>
    <w:rsid w:val="0002175E"/>
    <w:rsid w:val="000371D3"/>
    <w:rsid w:val="0004739C"/>
    <w:rsid w:val="00063CE6"/>
    <w:rsid w:val="00064717"/>
    <w:rsid w:val="00064DD9"/>
    <w:rsid w:val="000660F8"/>
    <w:rsid w:val="0007043F"/>
    <w:rsid w:val="00071683"/>
    <w:rsid w:val="00073C75"/>
    <w:rsid w:val="00077D40"/>
    <w:rsid w:val="000804B5"/>
    <w:rsid w:val="000825CA"/>
    <w:rsid w:val="00083599"/>
    <w:rsid w:val="00090D66"/>
    <w:rsid w:val="00094EB8"/>
    <w:rsid w:val="0009769B"/>
    <w:rsid w:val="000A10E2"/>
    <w:rsid w:val="000A3C0A"/>
    <w:rsid w:val="000C0361"/>
    <w:rsid w:val="000C42A0"/>
    <w:rsid w:val="000C5E14"/>
    <w:rsid w:val="000D190F"/>
    <w:rsid w:val="000D2DD2"/>
    <w:rsid w:val="000D56F0"/>
    <w:rsid w:val="000D6140"/>
    <w:rsid w:val="000D6B51"/>
    <w:rsid w:val="000E15B2"/>
    <w:rsid w:val="000E5C7B"/>
    <w:rsid w:val="000F0FAC"/>
    <w:rsid w:val="000F1270"/>
    <w:rsid w:val="000F4231"/>
    <w:rsid w:val="001011F3"/>
    <w:rsid w:val="00101202"/>
    <w:rsid w:val="0010136D"/>
    <w:rsid w:val="00122757"/>
    <w:rsid w:val="00122CA0"/>
    <w:rsid w:val="00131F17"/>
    <w:rsid w:val="00140438"/>
    <w:rsid w:val="001445BB"/>
    <w:rsid w:val="00146C22"/>
    <w:rsid w:val="0015165B"/>
    <w:rsid w:val="00156D00"/>
    <w:rsid w:val="00161B5B"/>
    <w:rsid w:val="00165939"/>
    <w:rsid w:val="00170314"/>
    <w:rsid w:val="00182096"/>
    <w:rsid w:val="00184CB7"/>
    <w:rsid w:val="00190C72"/>
    <w:rsid w:val="001936FC"/>
    <w:rsid w:val="0019466C"/>
    <w:rsid w:val="001954DD"/>
    <w:rsid w:val="001A08AD"/>
    <w:rsid w:val="001A1F01"/>
    <w:rsid w:val="001A5697"/>
    <w:rsid w:val="001B2E82"/>
    <w:rsid w:val="001C35CA"/>
    <w:rsid w:val="001C5A1E"/>
    <w:rsid w:val="001D4FB3"/>
    <w:rsid w:val="001E0CF0"/>
    <w:rsid w:val="001E4ADF"/>
    <w:rsid w:val="001F0E0E"/>
    <w:rsid w:val="001F38BD"/>
    <w:rsid w:val="002035A4"/>
    <w:rsid w:val="00206647"/>
    <w:rsid w:val="0021197E"/>
    <w:rsid w:val="002200C2"/>
    <w:rsid w:val="00221E0E"/>
    <w:rsid w:val="00225646"/>
    <w:rsid w:val="00227B08"/>
    <w:rsid w:val="00227F10"/>
    <w:rsid w:val="00252896"/>
    <w:rsid w:val="002543E7"/>
    <w:rsid w:val="002632BD"/>
    <w:rsid w:val="00267ACB"/>
    <w:rsid w:val="00282BD4"/>
    <w:rsid w:val="00282F4E"/>
    <w:rsid w:val="00285243"/>
    <w:rsid w:val="00285408"/>
    <w:rsid w:val="00287873"/>
    <w:rsid w:val="002A7D7C"/>
    <w:rsid w:val="002B0E9E"/>
    <w:rsid w:val="002B2A0E"/>
    <w:rsid w:val="002B7A52"/>
    <w:rsid w:val="002C5679"/>
    <w:rsid w:val="002D0308"/>
    <w:rsid w:val="002D10CA"/>
    <w:rsid w:val="002E16B1"/>
    <w:rsid w:val="002E1AC4"/>
    <w:rsid w:val="002E3A1E"/>
    <w:rsid w:val="002E4584"/>
    <w:rsid w:val="002E5B7F"/>
    <w:rsid w:val="002F7CB9"/>
    <w:rsid w:val="00300F61"/>
    <w:rsid w:val="0030200F"/>
    <w:rsid w:val="003118F5"/>
    <w:rsid w:val="00311F7E"/>
    <w:rsid w:val="003156ED"/>
    <w:rsid w:val="00315FDD"/>
    <w:rsid w:val="00320559"/>
    <w:rsid w:val="0032392A"/>
    <w:rsid w:val="00325D5A"/>
    <w:rsid w:val="003276D1"/>
    <w:rsid w:val="00330B4C"/>
    <w:rsid w:val="00332300"/>
    <w:rsid w:val="00332792"/>
    <w:rsid w:val="003346F2"/>
    <w:rsid w:val="003354C7"/>
    <w:rsid w:val="0034073F"/>
    <w:rsid w:val="0034458C"/>
    <w:rsid w:val="00346095"/>
    <w:rsid w:val="003471D2"/>
    <w:rsid w:val="00351377"/>
    <w:rsid w:val="003527C5"/>
    <w:rsid w:val="00354E90"/>
    <w:rsid w:val="00363906"/>
    <w:rsid w:val="00363AFD"/>
    <w:rsid w:val="00364E4B"/>
    <w:rsid w:val="00366CDA"/>
    <w:rsid w:val="00371C28"/>
    <w:rsid w:val="00374014"/>
    <w:rsid w:val="0037457B"/>
    <w:rsid w:val="00384922"/>
    <w:rsid w:val="00384E57"/>
    <w:rsid w:val="00392A3A"/>
    <w:rsid w:val="0039459C"/>
    <w:rsid w:val="00394C50"/>
    <w:rsid w:val="00396332"/>
    <w:rsid w:val="00397709"/>
    <w:rsid w:val="003A189A"/>
    <w:rsid w:val="003A3D1C"/>
    <w:rsid w:val="003A6B8A"/>
    <w:rsid w:val="003B1491"/>
    <w:rsid w:val="003B5C14"/>
    <w:rsid w:val="003C00BA"/>
    <w:rsid w:val="003C62DF"/>
    <w:rsid w:val="003C7B19"/>
    <w:rsid w:val="003D2492"/>
    <w:rsid w:val="003D497D"/>
    <w:rsid w:val="003D7E9D"/>
    <w:rsid w:val="003E06AD"/>
    <w:rsid w:val="003E0F82"/>
    <w:rsid w:val="003F2CC3"/>
    <w:rsid w:val="003F3B06"/>
    <w:rsid w:val="003F7D62"/>
    <w:rsid w:val="00413315"/>
    <w:rsid w:val="00413C70"/>
    <w:rsid w:val="004168D3"/>
    <w:rsid w:val="0041797B"/>
    <w:rsid w:val="00423362"/>
    <w:rsid w:val="00425EA7"/>
    <w:rsid w:val="00430CC0"/>
    <w:rsid w:val="004346C9"/>
    <w:rsid w:val="00441BA4"/>
    <w:rsid w:val="0044659B"/>
    <w:rsid w:val="00457C6D"/>
    <w:rsid w:val="004611C5"/>
    <w:rsid w:val="00461ABB"/>
    <w:rsid w:val="004624C3"/>
    <w:rsid w:val="00464BB5"/>
    <w:rsid w:val="0046513A"/>
    <w:rsid w:val="00466E62"/>
    <w:rsid w:val="00472F2F"/>
    <w:rsid w:val="004734A1"/>
    <w:rsid w:val="0047738D"/>
    <w:rsid w:val="0048035E"/>
    <w:rsid w:val="00480DC9"/>
    <w:rsid w:val="00485F3B"/>
    <w:rsid w:val="00491DAA"/>
    <w:rsid w:val="004966BA"/>
    <w:rsid w:val="004A68D1"/>
    <w:rsid w:val="004B09BB"/>
    <w:rsid w:val="004B1929"/>
    <w:rsid w:val="004B1F54"/>
    <w:rsid w:val="004B74C0"/>
    <w:rsid w:val="004D537B"/>
    <w:rsid w:val="004E67C8"/>
    <w:rsid w:val="004E7094"/>
    <w:rsid w:val="004F587E"/>
    <w:rsid w:val="004F6482"/>
    <w:rsid w:val="004F7257"/>
    <w:rsid w:val="0050130B"/>
    <w:rsid w:val="00513364"/>
    <w:rsid w:val="00515EC4"/>
    <w:rsid w:val="0051761E"/>
    <w:rsid w:val="005209A1"/>
    <w:rsid w:val="0052190C"/>
    <w:rsid w:val="005279B4"/>
    <w:rsid w:val="00530B02"/>
    <w:rsid w:val="005312CD"/>
    <w:rsid w:val="005344A6"/>
    <w:rsid w:val="00534A2A"/>
    <w:rsid w:val="00544641"/>
    <w:rsid w:val="00553458"/>
    <w:rsid w:val="005541FF"/>
    <w:rsid w:val="005566DD"/>
    <w:rsid w:val="0056000B"/>
    <w:rsid w:val="0056016A"/>
    <w:rsid w:val="00561738"/>
    <w:rsid w:val="00566E4D"/>
    <w:rsid w:val="00567BC9"/>
    <w:rsid w:val="0057360C"/>
    <w:rsid w:val="005768A1"/>
    <w:rsid w:val="00577BC1"/>
    <w:rsid w:val="00582836"/>
    <w:rsid w:val="00596853"/>
    <w:rsid w:val="005A20CC"/>
    <w:rsid w:val="005A6457"/>
    <w:rsid w:val="005A648B"/>
    <w:rsid w:val="005B1C00"/>
    <w:rsid w:val="005C0C45"/>
    <w:rsid w:val="005C1584"/>
    <w:rsid w:val="005C7747"/>
    <w:rsid w:val="005D10A1"/>
    <w:rsid w:val="005D41D8"/>
    <w:rsid w:val="005E34FE"/>
    <w:rsid w:val="00601921"/>
    <w:rsid w:val="00601EC6"/>
    <w:rsid w:val="00602072"/>
    <w:rsid w:val="00611E1A"/>
    <w:rsid w:val="00612153"/>
    <w:rsid w:val="00615B28"/>
    <w:rsid w:val="0062054E"/>
    <w:rsid w:val="00620B8A"/>
    <w:rsid w:val="00623E2B"/>
    <w:rsid w:val="006323F9"/>
    <w:rsid w:val="006377A7"/>
    <w:rsid w:val="006417E8"/>
    <w:rsid w:val="00644985"/>
    <w:rsid w:val="0064505B"/>
    <w:rsid w:val="00645814"/>
    <w:rsid w:val="00650901"/>
    <w:rsid w:val="00657662"/>
    <w:rsid w:val="00667EED"/>
    <w:rsid w:val="00670F3B"/>
    <w:rsid w:val="00673634"/>
    <w:rsid w:val="006744B4"/>
    <w:rsid w:val="00681FE2"/>
    <w:rsid w:val="00683C83"/>
    <w:rsid w:val="00695F47"/>
    <w:rsid w:val="006A2833"/>
    <w:rsid w:val="006A5383"/>
    <w:rsid w:val="006A5813"/>
    <w:rsid w:val="006B02C3"/>
    <w:rsid w:val="006B14F9"/>
    <w:rsid w:val="006B28EE"/>
    <w:rsid w:val="006B475C"/>
    <w:rsid w:val="006C4531"/>
    <w:rsid w:val="006C5563"/>
    <w:rsid w:val="006D198E"/>
    <w:rsid w:val="006D477F"/>
    <w:rsid w:val="006D7619"/>
    <w:rsid w:val="006F0977"/>
    <w:rsid w:val="006F1C15"/>
    <w:rsid w:val="006F22A8"/>
    <w:rsid w:val="006F2EB1"/>
    <w:rsid w:val="006F6533"/>
    <w:rsid w:val="006F6DB3"/>
    <w:rsid w:val="00700904"/>
    <w:rsid w:val="00703570"/>
    <w:rsid w:val="00703CC8"/>
    <w:rsid w:val="00710985"/>
    <w:rsid w:val="00715300"/>
    <w:rsid w:val="007209C6"/>
    <w:rsid w:val="007225BF"/>
    <w:rsid w:val="00724686"/>
    <w:rsid w:val="00735185"/>
    <w:rsid w:val="00736ADE"/>
    <w:rsid w:val="00740D77"/>
    <w:rsid w:val="00740F8F"/>
    <w:rsid w:val="00744F0F"/>
    <w:rsid w:val="0074749E"/>
    <w:rsid w:val="007478E0"/>
    <w:rsid w:val="00747F87"/>
    <w:rsid w:val="00751C38"/>
    <w:rsid w:val="00760362"/>
    <w:rsid w:val="0076086B"/>
    <w:rsid w:val="007619EB"/>
    <w:rsid w:val="00770006"/>
    <w:rsid w:val="00774573"/>
    <w:rsid w:val="00774E7B"/>
    <w:rsid w:val="00777E5C"/>
    <w:rsid w:val="00780E3D"/>
    <w:rsid w:val="007814C6"/>
    <w:rsid w:val="007866B3"/>
    <w:rsid w:val="0079066D"/>
    <w:rsid w:val="00793E7B"/>
    <w:rsid w:val="00794909"/>
    <w:rsid w:val="007960D6"/>
    <w:rsid w:val="007A700E"/>
    <w:rsid w:val="007B3BA9"/>
    <w:rsid w:val="007B4883"/>
    <w:rsid w:val="007B6299"/>
    <w:rsid w:val="007C51F7"/>
    <w:rsid w:val="007C604C"/>
    <w:rsid w:val="007C71CB"/>
    <w:rsid w:val="007C7E49"/>
    <w:rsid w:val="007E0E22"/>
    <w:rsid w:val="007E4460"/>
    <w:rsid w:val="007E5371"/>
    <w:rsid w:val="007E5FA4"/>
    <w:rsid w:val="007F0719"/>
    <w:rsid w:val="007F07D0"/>
    <w:rsid w:val="007F290A"/>
    <w:rsid w:val="007F37A3"/>
    <w:rsid w:val="007F43CD"/>
    <w:rsid w:val="008026B6"/>
    <w:rsid w:val="0080522F"/>
    <w:rsid w:val="008066EB"/>
    <w:rsid w:val="00806A98"/>
    <w:rsid w:val="0080798D"/>
    <w:rsid w:val="00816C09"/>
    <w:rsid w:val="00817DDF"/>
    <w:rsid w:val="00820865"/>
    <w:rsid w:val="008268DD"/>
    <w:rsid w:val="008303DA"/>
    <w:rsid w:val="0083116D"/>
    <w:rsid w:val="00834F99"/>
    <w:rsid w:val="00837A72"/>
    <w:rsid w:val="00840948"/>
    <w:rsid w:val="00843BFF"/>
    <w:rsid w:val="00860E82"/>
    <w:rsid w:val="008618F4"/>
    <w:rsid w:val="00866A87"/>
    <w:rsid w:val="008718BC"/>
    <w:rsid w:val="00871996"/>
    <w:rsid w:val="0087226D"/>
    <w:rsid w:val="00873DCA"/>
    <w:rsid w:val="00875500"/>
    <w:rsid w:val="00876BB8"/>
    <w:rsid w:val="00877253"/>
    <w:rsid w:val="00877432"/>
    <w:rsid w:val="0088579B"/>
    <w:rsid w:val="00890472"/>
    <w:rsid w:val="00891729"/>
    <w:rsid w:val="008941AA"/>
    <w:rsid w:val="0089534C"/>
    <w:rsid w:val="008A1F07"/>
    <w:rsid w:val="008A55FF"/>
    <w:rsid w:val="008A5B71"/>
    <w:rsid w:val="008A792E"/>
    <w:rsid w:val="008A7FD2"/>
    <w:rsid w:val="008B1075"/>
    <w:rsid w:val="008B79E9"/>
    <w:rsid w:val="008C0A25"/>
    <w:rsid w:val="008C3CAF"/>
    <w:rsid w:val="008C516E"/>
    <w:rsid w:val="008D2381"/>
    <w:rsid w:val="008D6A02"/>
    <w:rsid w:val="008E0492"/>
    <w:rsid w:val="008F31C0"/>
    <w:rsid w:val="008F41AA"/>
    <w:rsid w:val="008F4332"/>
    <w:rsid w:val="008F5024"/>
    <w:rsid w:val="0090172F"/>
    <w:rsid w:val="00905CBD"/>
    <w:rsid w:val="00906229"/>
    <w:rsid w:val="00910E1D"/>
    <w:rsid w:val="00912DF0"/>
    <w:rsid w:val="009146CB"/>
    <w:rsid w:val="00914C62"/>
    <w:rsid w:val="00916353"/>
    <w:rsid w:val="009266F8"/>
    <w:rsid w:val="00936226"/>
    <w:rsid w:val="00937217"/>
    <w:rsid w:val="00945F70"/>
    <w:rsid w:val="0094634E"/>
    <w:rsid w:val="00947636"/>
    <w:rsid w:val="009531CB"/>
    <w:rsid w:val="009545C0"/>
    <w:rsid w:val="009605C3"/>
    <w:rsid w:val="00963C21"/>
    <w:rsid w:val="00967A18"/>
    <w:rsid w:val="00983CB3"/>
    <w:rsid w:val="009934E7"/>
    <w:rsid w:val="009936D5"/>
    <w:rsid w:val="00997ADA"/>
    <w:rsid w:val="00997CC0"/>
    <w:rsid w:val="009A1C62"/>
    <w:rsid w:val="009A698F"/>
    <w:rsid w:val="009B059A"/>
    <w:rsid w:val="009B680C"/>
    <w:rsid w:val="009B7107"/>
    <w:rsid w:val="009B7206"/>
    <w:rsid w:val="009C6879"/>
    <w:rsid w:val="009C6D51"/>
    <w:rsid w:val="009D6CE7"/>
    <w:rsid w:val="009E0885"/>
    <w:rsid w:val="009E4AD6"/>
    <w:rsid w:val="009E51F3"/>
    <w:rsid w:val="009E5CFB"/>
    <w:rsid w:val="009F61E6"/>
    <w:rsid w:val="009F6F97"/>
    <w:rsid w:val="00A06683"/>
    <w:rsid w:val="00A13E9E"/>
    <w:rsid w:val="00A1714A"/>
    <w:rsid w:val="00A279A5"/>
    <w:rsid w:val="00A30706"/>
    <w:rsid w:val="00A45380"/>
    <w:rsid w:val="00A5368D"/>
    <w:rsid w:val="00A57372"/>
    <w:rsid w:val="00A61B7E"/>
    <w:rsid w:val="00A76DA9"/>
    <w:rsid w:val="00A8041A"/>
    <w:rsid w:val="00A83FC8"/>
    <w:rsid w:val="00A935E1"/>
    <w:rsid w:val="00A93BD1"/>
    <w:rsid w:val="00A95C42"/>
    <w:rsid w:val="00A95FD1"/>
    <w:rsid w:val="00AA16FF"/>
    <w:rsid w:val="00AA5550"/>
    <w:rsid w:val="00AA67C4"/>
    <w:rsid w:val="00AB1562"/>
    <w:rsid w:val="00AC206F"/>
    <w:rsid w:val="00AC4718"/>
    <w:rsid w:val="00AC4B3A"/>
    <w:rsid w:val="00AC5506"/>
    <w:rsid w:val="00AC68A8"/>
    <w:rsid w:val="00AD43FA"/>
    <w:rsid w:val="00AD5409"/>
    <w:rsid w:val="00AE6C8C"/>
    <w:rsid w:val="00B028AE"/>
    <w:rsid w:val="00B028EF"/>
    <w:rsid w:val="00B03CFD"/>
    <w:rsid w:val="00B0577C"/>
    <w:rsid w:val="00B07A05"/>
    <w:rsid w:val="00B1070F"/>
    <w:rsid w:val="00B162C1"/>
    <w:rsid w:val="00B17534"/>
    <w:rsid w:val="00B21191"/>
    <w:rsid w:val="00B21E62"/>
    <w:rsid w:val="00B22A57"/>
    <w:rsid w:val="00B30380"/>
    <w:rsid w:val="00B45E75"/>
    <w:rsid w:val="00B47001"/>
    <w:rsid w:val="00B532D5"/>
    <w:rsid w:val="00B56049"/>
    <w:rsid w:val="00B611E2"/>
    <w:rsid w:val="00B65581"/>
    <w:rsid w:val="00B75AE4"/>
    <w:rsid w:val="00B80513"/>
    <w:rsid w:val="00B818DD"/>
    <w:rsid w:val="00B830D5"/>
    <w:rsid w:val="00B90581"/>
    <w:rsid w:val="00B91C49"/>
    <w:rsid w:val="00B959A4"/>
    <w:rsid w:val="00B95AFD"/>
    <w:rsid w:val="00BA1381"/>
    <w:rsid w:val="00BA3824"/>
    <w:rsid w:val="00BA75A7"/>
    <w:rsid w:val="00BB1B4E"/>
    <w:rsid w:val="00BB2204"/>
    <w:rsid w:val="00BC23F6"/>
    <w:rsid w:val="00BC6078"/>
    <w:rsid w:val="00BD0B44"/>
    <w:rsid w:val="00BD1963"/>
    <w:rsid w:val="00BD57A5"/>
    <w:rsid w:val="00BE6C73"/>
    <w:rsid w:val="00C03D41"/>
    <w:rsid w:val="00C05E68"/>
    <w:rsid w:val="00C07670"/>
    <w:rsid w:val="00C1511F"/>
    <w:rsid w:val="00C168B4"/>
    <w:rsid w:val="00C17969"/>
    <w:rsid w:val="00C17CD1"/>
    <w:rsid w:val="00C21842"/>
    <w:rsid w:val="00C2389A"/>
    <w:rsid w:val="00C23EE8"/>
    <w:rsid w:val="00C2680D"/>
    <w:rsid w:val="00C27169"/>
    <w:rsid w:val="00C332D4"/>
    <w:rsid w:val="00C33FA6"/>
    <w:rsid w:val="00C34032"/>
    <w:rsid w:val="00C4576A"/>
    <w:rsid w:val="00C47604"/>
    <w:rsid w:val="00C50A10"/>
    <w:rsid w:val="00C528C4"/>
    <w:rsid w:val="00C52D63"/>
    <w:rsid w:val="00C54E7F"/>
    <w:rsid w:val="00C55F74"/>
    <w:rsid w:val="00C61C99"/>
    <w:rsid w:val="00C6414D"/>
    <w:rsid w:val="00C70256"/>
    <w:rsid w:val="00C7469F"/>
    <w:rsid w:val="00C8052F"/>
    <w:rsid w:val="00C839BB"/>
    <w:rsid w:val="00C87955"/>
    <w:rsid w:val="00C950A8"/>
    <w:rsid w:val="00C971E0"/>
    <w:rsid w:val="00C97A91"/>
    <w:rsid w:val="00CA03A7"/>
    <w:rsid w:val="00CA1105"/>
    <w:rsid w:val="00CA12D1"/>
    <w:rsid w:val="00CA33A0"/>
    <w:rsid w:val="00CA5776"/>
    <w:rsid w:val="00CB2747"/>
    <w:rsid w:val="00CB3291"/>
    <w:rsid w:val="00CB594A"/>
    <w:rsid w:val="00CB7C62"/>
    <w:rsid w:val="00CC7D5A"/>
    <w:rsid w:val="00CD4A8D"/>
    <w:rsid w:val="00CE47FB"/>
    <w:rsid w:val="00CE4F08"/>
    <w:rsid w:val="00CE59D4"/>
    <w:rsid w:val="00CE6C05"/>
    <w:rsid w:val="00CE6C70"/>
    <w:rsid w:val="00CE79EA"/>
    <w:rsid w:val="00CE7ED7"/>
    <w:rsid w:val="00CF047F"/>
    <w:rsid w:val="00D0634C"/>
    <w:rsid w:val="00D15600"/>
    <w:rsid w:val="00D16290"/>
    <w:rsid w:val="00D244E6"/>
    <w:rsid w:val="00D260FC"/>
    <w:rsid w:val="00D301A8"/>
    <w:rsid w:val="00D322FB"/>
    <w:rsid w:val="00D412FE"/>
    <w:rsid w:val="00D4497C"/>
    <w:rsid w:val="00D46017"/>
    <w:rsid w:val="00D53D03"/>
    <w:rsid w:val="00D562FA"/>
    <w:rsid w:val="00D6335A"/>
    <w:rsid w:val="00D66E42"/>
    <w:rsid w:val="00D677AB"/>
    <w:rsid w:val="00D72C9C"/>
    <w:rsid w:val="00D751D9"/>
    <w:rsid w:val="00D85B0A"/>
    <w:rsid w:val="00D86FBB"/>
    <w:rsid w:val="00DA14F6"/>
    <w:rsid w:val="00DA2907"/>
    <w:rsid w:val="00DA4CEB"/>
    <w:rsid w:val="00DB2B97"/>
    <w:rsid w:val="00DB46BE"/>
    <w:rsid w:val="00DB6322"/>
    <w:rsid w:val="00DB7A04"/>
    <w:rsid w:val="00DC604C"/>
    <w:rsid w:val="00DD009C"/>
    <w:rsid w:val="00DD489C"/>
    <w:rsid w:val="00DD6684"/>
    <w:rsid w:val="00DE1A1F"/>
    <w:rsid w:val="00DE4620"/>
    <w:rsid w:val="00DE4EE8"/>
    <w:rsid w:val="00DE6386"/>
    <w:rsid w:val="00DF6A55"/>
    <w:rsid w:val="00DF739F"/>
    <w:rsid w:val="00E00A57"/>
    <w:rsid w:val="00E059ED"/>
    <w:rsid w:val="00E05AAF"/>
    <w:rsid w:val="00E24F12"/>
    <w:rsid w:val="00E405D0"/>
    <w:rsid w:val="00E40BCA"/>
    <w:rsid w:val="00E41323"/>
    <w:rsid w:val="00E4517A"/>
    <w:rsid w:val="00E503D1"/>
    <w:rsid w:val="00E5396A"/>
    <w:rsid w:val="00E665B8"/>
    <w:rsid w:val="00E76865"/>
    <w:rsid w:val="00E802D2"/>
    <w:rsid w:val="00E81B40"/>
    <w:rsid w:val="00E85677"/>
    <w:rsid w:val="00E875BA"/>
    <w:rsid w:val="00E95CD7"/>
    <w:rsid w:val="00EB2173"/>
    <w:rsid w:val="00EC73D2"/>
    <w:rsid w:val="00ED27D9"/>
    <w:rsid w:val="00ED463C"/>
    <w:rsid w:val="00ED5F37"/>
    <w:rsid w:val="00EE0DFD"/>
    <w:rsid w:val="00EE2467"/>
    <w:rsid w:val="00EE3C9D"/>
    <w:rsid w:val="00EE4475"/>
    <w:rsid w:val="00EE7247"/>
    <w:rsid w:val="00EF248B"/>
    <w:rsid w:val="00EF7C87"/>
    <w:rsid w:val="00F0613C"/>
    <w:rsid w:val="00F213AE"/>
    <w:rsid w:val="00F229CC"/>
    <w:rsid w:val="00F26C86"/>
    <w:rsid w:val="00F2754C"/>
    <w:rsid w:val="00F44A76"/>
    <w:rsid w:val="00F45FB1"/>
    <w:rsid w:val="00F55543"/>
    <w:rsid w:val="00F57CF6"/>
    <w:rsid w:val="00F57DAA"/>
    <w:rsid w:val="00F6000C"/>
    <w:rsid w:val="00F61E7F"/>
    <w:rsid w:val="00F6209B"/>
    <w:rsid w:val="00F708AC"/>
    <w:rsid w:val="00F75FEE"/>
    <w:rsid w:val="00F760B4"/>
    <w:rsid w:val="00F867D4"/>
    <w:rsid w:val="00FA3764"/>
    <w:rsid w:val="00FA67FB"/>
    <w:rsid w:val="00FA6BC7"/>
    <w:rsid w:val="00FB26D8"/>
    <w:rsid w:val="00FC17E5"/>
    <w:rsid w:val="00FC4526"/>
    <w:rsid w:val="00FC6A09"/>
    <w:rsid w:val="00FD1B5B"/>
    <w:rsid w:val="00FD3CC2"/>
    <w:rsid w:val="00FD58DC"/>
    <w:rsid w:val="00FE12BD"/>
    <w:rsid w:val="00FE3704"/>
    <w:rsid w:val="00FE4BA7"/>
    <w:rsid w:val="00FE6228"/>
    <w:rsid w:val="00FE6A0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7CF57"/>
  <w15:docId w15:val="{7DCF8AED-3651-4D64-B834-BAEB0E80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,ISCG Numerowanie,lp1,CW_Lista,maz_wyliczenie,opis dzialania,K-P_odwolanie,A_wyliczenie,Akapit z listą 1,Table of contents numbered,BulletC,Wyliczanie,Obiek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ISCG Numerowanie Znak,lp1 Znak,CW_Lista Znak,maz_wyliczenie Znak,opis dzialania Znak,K-P_odwolanie Znak,A_wyliczenie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16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aliases w:val="L1,Akapit z listą5,T_SZ_List Paragraph,normalny tekst"/>
    <w:basedOn w:val="Normalny"/>
    <w:uiPriority w:val="34"/>
    <w:qFormat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17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C6D51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05CBD"/>
    <w:rPr>
      <w:color w:val="605E5C"/>
      <w:shd w:val="clear" w:color="auto" w:fill="E1DFDD"/>
    </w:rPr>
  </w:style>
  <w:style w:type="character" w:customStyle="1" w:styleId="Bodytext5NotBold">
    <w:name w:val="Body text (5) + Not Bold"/>
    <w:basedOn w:val="Domylnaczcionkaakapitu"/>
    <w:rsid w:val="00B56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ntStyle15">
    <w:name w:val="Font Style15"/>
    <w:rsid w:val="00C97A91"/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Stopka1">
    <w:name w:val="Stopka1"/>
    <w:rsid w:val="006B02C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Footer1">
    <w:name w:val="Footer1"/>
    <w:uiPriority w:val="99"/>
    <w:rsid w:val="006B02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0">
    <w:name w:val="Nagłówek #1_"/>
    <w:link w:val="Nagwek11"/>
    <w:locked/>
    <w:rsid w:val="00FA6BC7"/>
    <w:rPr>
      <w:rFonts w:ascii="Calibri" w:eastAsia="Calibri" w:hAnsi="Calibri" w:cs="Calibri"/>
      <w:b/>
      <w:bCs/>
      <w:color w:val="2F5496"/>
    </w:rPr>
  </w:style>
  <w:style w:type="paragraph" w:customStyle="1" w:styleId="Nagwek11">
    <w:name w:val="Nagłówek #1"/>
    <w:basedOn w:val="Normalny"/>
    <w:link w:val="Nagwek10"/>
    <w:rsid w:val="00FA6BC7"/>
    <w:pPr>
      <w:widowControl w:val="0"/>
      <w:spacing w:after="160" w:line="360" w:lineRule="auto"/>
      <w:ind w:firstLine="430"/>
      <w:outlineLvl w:val="0"/>
    </w:pPr>
    <w:rPr>
      <w:rFonts w:ascii="Calibri" w:eastAsia="Calibri" w:hAnsi="Calibri" w:cs="Calibri"/>
      <w:b/>
      <w:bCs/>
      <w:color w:val="2F549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4F8C-1BFD-47C6-9AED-4C604404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9</Pages>
  <Words>3882</Words>
  <Characters>23298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70</cp:revision>
  <cp:lastPrinted>2021-10-21T11:50:00Z</cp:lastPrinted>
  <dcterms:created xsi:type="dcterms:W3CDTF">2022-02-28T11:33:00Z</dcterms:created>
  <dcterms:modified xsi:type="dcterms:W3CDTF">2023-06-12T11:27:00Z</dcterms:modified>
</cp:coreProperties>
</file>